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5A16E" w14:textId="77777777" w:rsidR="00412DA6" w:rsidRDefault="00434217">
      <w:r>
        <w:t xml:space="preserve"> </w:t>
      </w:r>
    </w:p>
    <w:sdt>
      <w:sdtPr>
        <w:id w:val="3660670"/>
        <w:docPartObj>
          <w:docPartGallery w:val="Cover Pages"/>
          <w:docPartUnique/>
        </w:docPartObj>
      </w:sdtPr>
      <w:sdtEndPr>
        <w:rPr>
          <w:rFonts w:ascii="Trebuchet MS" w:hAnsi="Trebuchet MS"/>
          <w:noProof/>
          <w:color w:val="969696" w:themeColor="accent3"/>
          <w:lang w:val="en-US" w:eastAsia="zh-TW"/>
        </w:rPr>
      </w:sdtEndPr>
      <w:sdtContent>
        <w:p w14:paraId="4CDE9BF4" w14:textId="569BD9ED" w:rsidR="00F92FDB" w:rsidRDefault="009306A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1072" behindDoc="0" locked="0" layoutInCell="0" allowOverlap="1" wp14:anchorId="057A4FA0" wp14:editId="16B865EA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23870" cy="10692130"/>
                    <wp:effectExtent l="2540" t="0" r="2540" b="4445"/>
                    <wp:wrapNone/>
                    <wp:docPr id="3" name="Group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23870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2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7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2883DA" w14:textId="77777777" w:rsidR="004965FE" w:rsidRPr="0082561E" w:rsidRDefault="004965FE" w:rsidP="0082561E">
                                  <w:pPr>
                                    <w:rPr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8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alias w:val="Author"/>
                                    <w:id w:val="-57358512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A07230C" w14:textId="39C899A5" w:rsidR="004965FE" w:rsidRPr="00F91826" w:rsidRDefault="004965FE">
                                      <w:pPr>
                                        <w:pStyle w:val="Bezproreda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91826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E-inkubator Pleternica</w:t>
                                      </w:r>
                                    </w:p>
                                  </w:sdtContent>
                                </w:sdt>
                                <w:p w14:paraId="4ED82839" w14:textId="4980903A" w:rsidR="004965FE" w:rsidRPr="00F91826" w:rsidRDefault="004965FE">
                                  <w:pPr>
                                    <w:pStyle w:val="Bezproreda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Prosinac </w:t>
                                  </w:r>
                                  <w:r w:rsidRPr="00F9182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2025.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57A4FA0" id="Group 19" o:spid="_x0000_s1026" style="position:absolute;margin-left:186.9pt;margin-top:0;width:238.1pt;height:841.9pt;z-index:251651072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" o:allowincell="f">
                    <v:group id="Group 20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21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" fillcolor="#969696 [3206]" stroked="f" strokecolor="#d8d8d8 [2732]"/>
                      <v:rect id="Rectangle 22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" fillcolor="#969696 [3206]" stroked="f" strokecolor="white [3212]" strokeweight="1pt">
                        <v:fill r:id="rId9" o:title="" opacity="52428f" o:opacity2="52428f" type="pattern"/>
                        <v:shadow color="#d8d8d8 [2732]" offset="3pt,3pt"/>
                      </v:rect>
                    </v:group>
                    <v:rect id="Rectangle 23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14:paraId="2C2883DA" w14:textId="77777777" w:rsidR="004965FE" w:rsidRPr="0082561E" w:rsidRDefault="004965FE" w:rsidP="0082561E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24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alias w:val="Author"/>
                              <w:id w:val="-57358512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0A07230C" w14:textId="39C899A5" w:rsidR="004965FE" w:rsidRPr="00F91826" w:rsidRDefault="004965FE">
                                <w:pPr>
                                  <w:pStyle w:val="Bezproreda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F91826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E-inkubator Pleternica</w:t>
                                </w:r>
                              </w:p>
                            </w:sdtContent>
                          </w:sdt>
                          <w:p w14:paraId="4ED82839" w14:textId="4980903A" w:rsidR="004965FE" w:rsidRPr="00F91826" w:rsidRDefault="004965FE">
                            <w:pPr>
                              <w:pStyle w:val="Bezproreda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Prosinac </w:t>
                            </w:r>
                            <w:r w:rsidRPr="00F9182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2025.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1311B2D0" w14:textId="77777777" w:rsidR="005260DD" w:rsidRDefault="009306A6">
          <w:pPr>
            <w:rPr>
              <w:noProof/>
              <w:color w:val="969696" w:themeColor="accent3"/>
              <w:lang w:val="en-US" w:eastAsia="zh-TW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727D1141" wp14:editId="1C149275">
                    <wp:simplePos x="0" y="0"/>
                    <wp:positionH relativeFrom="page">
                      <wp:posOffset>57151</wp:posOffset>
                    </wp:positionH>
                    <wp:positionV relativeFrom="page">
                      <wp:posOffset>3648075</wp:posOffset>
                    </wp:positionV>
                    <wp:extent cx="7481570" cy="1400175"/>
                    <wp:effectExtent l="0" t="0" r="24130" b="28575"/>
                    <wp:wrapNone/>
                    <wp:docPr id="2" name="Rectangl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81570" cy="140017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itle"/>
                                  <w:id w:val="-199871552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61AF037" w14:textId="1FF1C28C" w:rsidR="004965FE" w:rsidRPr="005260DD" w:rsidRDefault="004965FE" w:rsidP="00F91826">
                                    <w:pPr>
                                      <w:pStyle w:val="Bezproreda"/>
                                      <w:shd w:val="clear" w:color="auto" w:fill="7C7C7C" w:themeFill="background2" w:themeFillShade="80"/>
                                      <w:jc w:val="right"/>
                                      <w:rPr>
                                        <w:rFonts w:ascii="Trebuchet MS" w:eastAsiaTheme="majorEastAsia" w:hAnsi="Trebuchet MS" w:cstheme="majorBid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DF1740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Izvršenje plana rada E-inkubatora Pleternica za razdoblje 2022. – 2025.</w:t>
                                    </w:r>
                                    <w:r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 w:rsidRPr="00DF1740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godinu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7D1141" id="Rectangle 25" o:spid="_x0000_s1032" style="position:absolute;margin-left:4.5pt;margin-top:287.25pt;width:589.1pt;height:110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" o:allowincell="f" fillcolor="#ddd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id w:val="-199871552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61AF037" w14:textId="1FF1C28C" w:rsidR="004965FE" w:rsidRPr="005260DD" w:rsidRDefault="004965FE" w:rsidP="00F91826">
                              <w:pPr>
                                <w:pStyle w:val="Bezproreda"/>
                                <w:shd w:val="clear" w:color="auto" w:fill="7C7C7C" w:themeFill="background2" w:themeFillShade="80"/>
                                <w:jc w:val="right"/>
                                <w:rPr>
                                  <w:rFonts w:ascii="Trebuchet MS" w:eastAsiaTheme="majorEastAsia" w:hAnsi="Trebuchet MS" w:cstheme="majorBidi"/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DF1740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  <w:t>Izvršenje plana rada E-inkubatora Pleternica za razdoblje 2022. – 2025.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DF1740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  <w:t>godinu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F92FDB">
            <w:rPr>
              <w:noProof/>
              <w:color w:val="969696" w:themeColor="accent3"/>
              <w:lang w:val="en-US" w:eastAsia="zh-TW"/>
            </w:rPr>
            <w:br w:type="page"/>
          </w:r>
        </w:p>
        <w:p w14:paraId="18425FAF" w14:textId="77777777" w:rsidR="00F36DD9" w:rsidRPr="000C23C8" w:rsidRDefault="00F36DD9" w:rsidP="00F36DD9">
          <w:pPr>
            <w:pStyle w:val="StandardWeb"/>
            <w:shd w:val="clear" w:color="auto" w:fill="FFFFFF"/>
            <w:spacing w:line="360" w:lineRule="auto"/>
            <w:jc w:val="both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lastRenderedPageBreak/>
            <w:t xml:space="preserve">E-inkubator </w:t>
          </w:r>
          <w:r>
            <w:rPr>
              <w:color w:val="000000"/>
              <w:sz w:val="24"/>
              <w:szCs w:val="24"/>
              <w:shd w:val="clear" w:color="auto" w:fill="FFFFFF" w:themeFill="background1"/>
            </w:rPr>
            <w:t xml:space="preserve">osnovan je 2022. godine od strane Grada Pleternice s ciljem pružanja institucionalne i savjetodavne podrške za razvoj malog i srednjeg poduzetništva. Četvrta je poduzetničko – potporna </w:t>
          </w:r>
          <w:r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institucija na području Grada Pleternice namijenjena poduzetnicima početnicima koji obavljaju neku od djelatnosti iz područja IT sektora.</w:t>
          </w:r>
        </w:p>
        <w:p w14:paraId="305509B8" w14:textId="35A90F1F" w:rsidR="00F36DD9" w:rsidRPr="000C23C8" w:rsidRDefault="00F36DD9" w:rsidP="00F36DD9">
          <w:pPr>
            <w:pStyle w:val="StandardWeb"/>
            <w:shd w:val="clear" w:color="auto" w:fill="FFFFFF"/>
            <w:spacing w:line="360" w:lineRule="auto"/>
            <w:jc w:val="both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Princip rada u E-inkubatoru temelji se na aktivnostima koje će poduzetnicima omogućiti da uz što manje troškove i na jednom mjestu pronađu sve informacije koje su im potrebne za početak i razvoj poslovanja, a u cilju poticanja gospodarskog razvoja malog i srednjeg poduzetništva što dovodi do stvaranja kvalitetne poduzetničke klime, novih tvrtki i otvaranja novih radnih mjesta.</w:t>
          </w:r>
        </w:p>
        <w:p w14:paraId="4962A000" w14:textId="77777777" w:rsidR="00F36DD9" w:rsidRPr="000C23C8" w:rsidRDefault="00F36DD9" w:rsidP="00EC3AB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>CILJANA SKUPINA PROJEKTA</w:t>
          </w:r>
        </w:p>
        <w:p w14:paraId="67A0F6C4" w14:textId="77777777" w:rsidR="00F36DD9" w:rsidRPr="000C23C8" w:rsidRDefault="00F36DD9" w:rsidP="00EC3AB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Ciljana skupina su postojeći i budući poduzetnici te IT tvrtke.</w:t>
          </w:r>
        </w:p>
        <w:p w14:paraId="2527A415" w14:textId="77777777" w:rsidR="00F36DD9" w:rsidRPr="000C23C8" w:rsidRDefault="00F36DD9" w:rsidP="00EC3AB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>OPĆI CILJ</w:t>
          </w:r>
        </w:p>
        <w:p w14:paraId="7CCE7C29" w14:textId="77777777" w:rsidR="00F36DD9" w:rsidRPr="000C23C8" w:rsidRDefault="00F36DD9" w:rsidP="00EC3AB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Doprinijeti razvoju malog i srednjeg poduzetništva, razvoju novih tvrtki te otvaranju novih radnih mjesta.</w:t>
          </w:r>
        </w:p>
        <w:p w14:paraId="187E3C7D" w14:textId="77777777" w:rsidR="00F36DD9" w:rsidRPr="000C23C8" w:rsidRDefault="00F36DD9" w:rsidP="00EC3AB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>SPECIFIČNI CILJ</w:t>
          </w:r>
        </w:p>
        <w:p w14:paraId="2A07BD34" w14:textId="3DE34A2C" w:rsidR="008E3EAD" w:rsidRDefault="00F36DD9" w:rsidP="00EC3AB5">
          <w:pPr>
            <w:pStyle w:val="StandardWeb"/>
            <w:shd w:val="clear" w:color="auto" w:fill="FFFFFF"/>
            <w:spacing w:before="0" w:after="0" w:line="240" w:lineRule="auto"/>
            <w:ind w:firstLine="708"/>
            <w:jc w:val="center"/>
            <w:rPr>
              <w:rFonts w:ascii="Trebuchet MS" w:hAnsi="Trebuchet MS"/>
              <w:color w:val="000000"/>
              <w:sz w:val="24"/>
              <w:szCs w:val="24"/>
            </w:rPr>
          </w:pPr>
          <w:r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Stvoriti kvalitetnu poduzetničku infrastrukturu te razvoj novih usluga za postojeće i buduće poduzetnike.</w:t>
          </w:r>
        </w:p>
        <w:p w14:paraId="05F24797" w14:textId="77777777" w:rsidR="00ED7906" w:rsidRDefault="00ED7906" w:rsidP="000B6137">
          <w:pPr>
            <w:pStyle w:val="StandardWeb"/>
            <w:shd w:val="clear" w:color="auto" w:fill="FFFFFF"/>
            <w:spacing w:line="240" w:lineRule="auto"/>
            <w:ind w:firstLine="708"/>
            <w:jc w:val="both"/>
            <w:rPr>
              <w:rFonts w:ascii="Trebuchet MS" w:hAnsi="Trebuchet MS"/>
              <w:color w:val="000000"/>
              <w:sz w:val="24"/>
              <w:szCs w:val="24"/>
            </w:rPr>
          </w:pPr>
        </w:p>
        <w:p w14:paraId="789ECDFB" w14:textId="287BB2FE" w:rsidR="000B6137" w:rsidRPr="004D3B55" w:rsidRDefault="00384961" w:rsidP="00ED7906">
          <w:pPr>
            <w:pStyle w:val="StandardWeb"/>
            <w:numPr>
              <w:ilvl w:val="0"/>
              <w:numId w:val="16"/>
            </w:numPr>
            <w:shd w:val="clear" w:color="auto" w:fill="FFFFFF" w:themeFill="background1"/>
            <w:spacing w:line="240" w:lineRule="auto"/>
            <w:jc w:val="center"/>
            <w:rPr>
              <w:b/>
              <w:sz w:val="24"/>
              <w:szCs w:val="24"/>
              <w:u w:val="single"/>
              <w:shd w:val="clear" w:color="auto" w:fill="FFFFFF" w:themeFill="background1"/>
            </w:rPr>
          </w:pPr>
          <w:r w:rsidRPr="004D3B55">
            <w:rPr>
              <w:b/>
              <w:sz w:val="24"/>
              <w:szCs w:val="24"/>
              <w:u w:val="single"/>
              <w:shd w:val="clear" w:color="auto" w:fill="FFFFFF" w:themeFill="background1"/>
            </w:rPr>
            <w:t>Usluge E-inkubatora</w:t>
          </w:r>
          <w:r w:rsidR="000B6137" w:rsidRPr="004D3B55">
            <w:rPr>
              <w:b/>
              <w:sz w:val="24"/>
              <w:szCs w:val="24"/>
              <w:u w:val="single"/>
              <w:shd w:val="clear" w:color="auto" w:fill="FFFFFF" w:themeFill="background1"/>
            </w:rPr>
            <w:t xml:space="preserve"> </w:t>
          </w:r>
          <w:r w:rsidR="00760F4B" w:rsidRPr="004D3B55">
            <w:rPr>
              <w:b/>
              <w:sz w:val="24"/>
              <w:szCs w:val="24"/>
              <w:u w:val="single"/>
              <w:shd w:val="clear" w:color="auto" w:fill="FFFFFF" w:themeFill="background1"/>
            </w:rPr>
            <w:t xml:space="preserve">odrađene </w:t>
          </w:r>
          <w:r w:rsidR="000B6137" w:rsidRPr="004D3B55">
            <w:rPr>
              <w:b/>
              <w:sz w:val="24"/>
              <w:szCs w:val="24"/>
              <w:u w:val="single"/>
              <w:shd w:val="clear" w:color="auto" w:fill="FFFFFF" w:themeFill="background1"/>
            </w:rPr>
            <w:t>u sklopu</w:t>
          </w:r>
          <w:r w:rsidR="00760F4B" w:rsidRPr="004D3B55">
            <w:rPr>
              <w:b/>
              <w:sz w:val="24"/>
              <w:szCs w:val="24"/>
              <w:u w:val="single"/>
              <w:shd w:val="clear" w:color="auto" w:fill="FFFFFF" w:themeFill="background1"/>
            </w:rPr>
            <w:t xml:space="preserve"> redovnog po</w:t>
          </w:r>
          <w:r w:rsidRPr="004D3B55">
            <w:rPr>
              <w:b/>
              <w:sz w:val="24"/>
              <w:szCs w:val="24"/>
              <w:u w:val="single"/>
              <w:shd w:val="clear" w:color="auto" w:fill="FFFFFF" w:themeFill="background1"/>
            </w:rPr>
            <w:t>slovanja</w:t>
          </w:r>
        </w:p>
        <w:p w14:paraId="4BFF5949" w14:textId="77777777" w:rsidR="000B6137" w:rsidRPr="004D3B55" w:rsidRDefault="000B6137" w:rsidP="000B6137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E112CD9" w14:textId="0CDD235D" w:rsidR="000B6137" w:rsidRPr="004D3B55" w:rsidRDefault="004F5124" w:rsidP="000C4A68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  <w:r w:rsidR="000B6137" w:rsidRPr="004D3B55">
            <w:rPr>
              <w:rFonts w:ascii="Times New Roman" w:hAnsi="Times New Roman" w:cs="Times New Roman"/>
              <w:b/>
              <w:sz w:val="24"/>
              <w:szCs w:val="24"/>
            </w:rPr>
            <w:t>sluga pri inkubaciji p</w:t>
          </w:r>
          <w:r w:rsidR="0078633E" w:rsidRPr="004D3B55">
            <w:rPr>
              <w:rFonts w:ascii="Times New Roman" w:hAnsi="Times New Roman" w:cs="Times New Roman"/>
              <w:b/>
              <w:sz w:val="24"/>
              <w:szCs w:val="24"/>
            </w:rPr>
            <w:t>oduzetnika:</w:t>
          </w:r>
        </w:p>
        <w:p w14:paraId="13F246D1" w14:textId="38A00BF8" w:rsidR="000B6137" w:rsidRPr="004D3B55" w:rsidRDefault="0078633E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D3B55">
            <w:rPr>
              <w:rFonts w:ascii="Times New Roman" w:eastAsia="Times New Roman" w:hAnsi="Times New Roman" w:cs="Times New Roman"/>
              <w:sz w:val="24"/>
              <w:szCs w:val="24"/>
            </w:rPr>
            <w:t>inkubacija i mentorstvo</w:t>
          </w:r>
          <w:r w:rsidR="000B6137" w:rsidRPr="004D3B5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poduzetnicima</w:t>
          </w:r>
        </w:p>
        <w:p w14:paraId="50938C6D" w14:textId="048D0808" w:rsidR="000B6137" w:rsidRPr="004D3B55" w:rsidRDefault="000B6137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D3B5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pružiti pomoć pri razvoju poduzeća i </w:t>
          </w:r>
          <w:r w:rsidR="0078633E" w:rsidRPr="004D3B5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kreiranju </w:t>
          </w:r>
          <w:r w:rsidRPr="004D3B55">
            <w:rPr>
              <w:rFonts w:ascii="Times New Roman" w:eastAsia="Times New Roman" w:hAnsi="Times New Roman" w:cs="Times New Roman"/>
              <w:sz w:val="24"/>
              <w:szCs w:val="24"/>
            </w:rPr>
            <w:t>marketing</w:t>
          </w:r>
          <w:r w:rsidR="0078633E" w:rsidRPr="004D3B55">
            <w:rPr>
              <w:rFonts w:ascii="Times New Roman" w:eastAsia="Times New Roman" w:hAnsi="Times New Roman" w:cs="Times New Roman"/>
              <w:sz w:val="24"/>
              <w:szCs w:val="24"/>
            </w:rPr>
            <w:t>a</w:t>
          </w:r>
          <w:r w:rsidRPr="004D3B5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tvrtke</w:t>
          </w:r>
        </w:p>
        <w:p w14:paraId="477F1CE5" w14:textId="3CAF6447" w:rsidR="000B6137" w:rsidRDefault="004D3B55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besplatna promocija stanara</w:t>
          </w:r>
          <w:r w:rsidR="00420BD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na internetskim stranicama E-inkubatora i video zidu</w:t>
          </w:r>
        </w:p>
        <w:p w14:paraId="2FA6CD10" w14:textId="16FE9DE6" w:rsidR="00420BDB" w:rsidRDefault="00420BDB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informiranje o zakonskim propisima i njihovim promjenama </w:t>
          </w:r>
        </w:p>
        <w:p w14:paraId="40FC2B57" w14:textId="6703A086" w:rsidR="00420BDB" w:rsidRDefault="00420BDB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pomoć pri prijave na natječaje </w:t>
          </w:r>
          <w:r w:rsidR="001B101B">
            <w:rPr>
              <w:rFonts w:ascii="Times New Roman" w:eastAsia="Times New Roman" w:hAnsi="Times New Roman" w:cs="Times New Roman"/>
              <w:sz w:val="24"/>
              <w:szCs w:val="24"/>
            </w:rPr>
            <w:t>usmjerene prema poduzetnicima</w:t>
          </w:r>
        </w:p>
        <w:p w14:paraId="33B8A422" w14:textId="652A6153" w:rsidR="001B101B" w:rsidRDefault="001B101B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pomoć pri pripremi video-konferencijskih dvorana za sastanke i konferencije</w:t>
          </w:r>
        </w:p>
        <w:p w14:paraId="25E4A0EB" w14:textId="3FD674E0" w:rsidR="001B101B" w:rsidRDefault="001B101B" w:rsidP="000C4A68">
          <w:pPr>
            <w:numPr>
              <w:ilvl w:val="0"/>
              <w:numId w:val="6"/>
            </w:numPr>
            <w:spacing w:after="0" w:line="360" w:lineRule="auto"/>
            <w:ind w:left="586"/>
            <w:textAlignment w:val="top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pružanje usluga recepcije, primitak pošte i klijenata</w:t>
          </w:r>
        </w:p>
        <w:p w14:paraId="2648C3C7" w14:textId="58219B76" w:rsidR="000B6137" w:rsidRPr="00B461EC" w:rsidRDefault="0028330A" w:rsidP="00DE7D46">
          <w:pPr>
            <w:pStyle w:val="Odlomakpopisa"/>
            <w:numPr>
              <w:ilvl w:val="0"/>
              <w:numId w:val="3"/>
            </w:numPr>
            <w:spacing w:after="0" w:line="360" w:lineRule="auto"/>
            <w:textAlignment w:val="top"/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lastRenderedPageBreak/>
            <w:t xml:space="preserve">izvršenje </w:t>
          </w:r>
          <w:r w:rsidR="00BF023A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indikator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a</w:t>
          </w:r>
          <w:r w:rsidR="00BF023A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:</w:t>
          </w:r>
          <w:r w:rsidR="00A83E0E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  <w:r w:rsidRPr="0028330A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11</w:t>
          </w:r>
          <w:r w:rsidR="00BF023A" w:rsidRPr="0028330A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stanara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u uredima</w:t>
          </w:r>
          <w:r w:rsidR="000358CC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  <w:r w:rsidR="00CD1732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i  21 </w:t>
          </w:r>
          <w:r w:rsidR="00B00555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MSP-a  koji su povremeno koristili </w:t>
          </w:r>
          <w:r w:rsidR="005E1429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prostore </w:t>
          </w:r>
          <w:r w:rsidR="001F0CBA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E-inkubatora </w:t>
          </w:r>
          <w:r w:rsidR="000358CC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u </w:t>
          </w:r>
          <w:r w:rsidR="00EB73F1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razdoblju </w:t>
          </w:r>
          <w:r w:rsidR="000358CC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202</w:t>
          </w:r>
          <w:r w:rsidR="00D631D7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2</w:t>
          </w:r>
          <w:r w:rsidR="00781EB9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.</w:t>
          </w:r>
          <w:r w:rsidR="001F0CBA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– 2025</w:t>
          </w:r>
          <w:r w:rsidR="00B461EC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.</w:t>
          </w:r>
          <w:r w:rsidR="00BF200F" w:rsidRPr="00B461E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</w:p>
        <w:p w14:paraId="09D52A44" w14:textId="13A42985" w:rsidR="00E564F9" w:rsidRPr="00E564F9" w:rsidRDefault="00E564F9" w:rsidP="00D9292E">
          <w:pPr>
            <w:spacing w:after="0" w:line="360" w:lineRule="auto"/>
            <w:textAlignment w:val="top"/>
            <w:rPr>
              <w:rFonts w:ascii="Trebuchet MS" w:eastAsia="Times New Roman" w:hAnsi="Trebuchet MS" w:cs="Times New Roman"/>
              <w:i/>
              <w:sz w:val="24"/>
              <w:szCs w:val="24"/>
              <w:u w:val="single"/>
            </w:rPr>
          </w:pPr>
        </w:p>
        <w:p w14:paraId="53778ABF" w14:textId="6D62B6BD" w:rsidR="00073B22" w:rsidRPr="003936BA" w:rsidRDefault="004F5124" w:rsidP="004F58B2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="00073B22" w:rsidRPr="003936BA">
            <w:rPr>
              <w:rFonts w:ascii="Times New Roman" w:hAnsi="Times New Roman" w:cs="Times New Roman"/>
              <w:b/>
              <w:sz w:val="24"/>
              <w:szCs w:val="24"/>
            </w:rPr>
            <w:t>esplatno savjetovanje</w:t>
          </w:r>
        </w:p>
        <w:p w14:paraId="2C12AD36" w14:textId="4ABB17B2" w:rsidR="00073B22" w:rsidRPr="00DE7D46" w:rsidRDefault="00DE7D46" w:rsidP="004F58B2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47AD6">
            <w:rPr>
              <w:rFonts w:ascii="Times New Roman" w:hAnsi="Times New Roman" w:cs="Times New Roman"/>
              <w:sz w:val="24"/>
              <w:szCs w:val="24"/>
            </w:rPr>
            <w:t xml:space="preserve">U </w:t>
          </w:r>
          <w:r w:rsidR="00415535">
            <w:rPr>
              <w:rFonts w:ascii="Times New Roman" w:hAnsi="Times New Roman" w:cs="Times New Roman"/>
              <w:sz w:val="24"/>
              <w:szCs w:val="24"/>
            </w:rPr>
            <w:t>inkubatorima s</w:t>
          </w:r>
          <w:r w:rsidR="00EF2C21">
            <w:rPr>
              <w:rFonts w:ascii="Times New Roman" w:hAnsi="Times New Roman" w:cs="Times New Roman"/>
              <w:sz w:val="24"/>
              <w:szCs w:val="24"/>
            </w:rPr>
            <w:t>u</w:t>
          </w:r>
          <w:r w:rsidR="00415535">
            <w:rPr>
              <w:rFonts w:ascii="Times New Roman" w:hAnsi="Times New Roman" w:cs="Times New Roman"/>
              <w:sz w:val="24"/>
              <w:szCs w:val="24"/>
            </w:rPr>
            <w:t xml:space="preserve"> pruža</w:t>
          </w:r>
          <w:r w:rsidR="00EF2C21">
            <w:rPr>
              <w:rFonts w:ascii="Times New Roman" w:hAnsi="Times New Roman" w:cs="Times New Roman"/>
              <w:sz w:val="24"/>
              <w:szCs w:val="24"/>
            </w:rPr>
            <w:t>ne</w:t>
          </w:r>
          <w:r w:rsidR="00415535">
            <w:rPr>
              <w:rFonts w:ascii="Times New Roman" w:hAnsi="Times New Roman" w:cs="Times New Roman"/>
              <w:sz w:val="24"/>
              <w:szCs w:val="24"/>
            </w:rPr>
            <w:t xml:space="preserve"> usluge </w:t>
          </w:r>
          <w:r w:rsidR="00F47AD6">
            <w:rPr>
              <w:rFonts w:ascii="Times New Roman" w:hAnsi="Times New Roman" w:cs="Times New Roman"/>
              <w:sz w:val="24"/>
              <w:szCs w:val="24"/>
            </w:rPr>
            <w:t xml:space="preserve">besplatnog savjetovanja. </w:t>
          </w:r>
          <w:r w:rsidR="00F659A1">
            <w:rPr>
              <w:rFonts w:ascii="Times New Roman" w:hAnsi="Times New Roman" w:cs="Times New Roman"/>
              <w:sz w:val="24"/>
              <w:szCs w:val="24"/>
            </w:rPr>
            <w:t>U vidu b</w:t>
          </w:r>
          <w:r w:rsidR="00F47AD6">
            <w:rPr>
              <w:rFonts w:ascii="Times New Roman" w:hAnsi="Times New Roman" w:cs="Times New Roman"/>
              <w:sz w:val="24"/>
              <w:szCs w:val="24"/>
            </w:rPr>
            <w:t>esplatn</w:t>
          </w:r>
          <w:r w:rsidR="00EF2C21">
            <w:rPr>
              <w:rFonts w:ascii="Times New Roman" w:hAnsi="Times New Roman" w:cs="Times New Roman"/>
              <w:sz w:val="24"/>
              <w:szCs w:val="24"/>
            </w:rPr>
            <w:t>i</w:t>
          </w:r>
          <w:r w:rsidR="00F659A1">
            <w:rPr>
              <w:rFonts w:ascii="Times New Roman" w:hAnsi="Times New Roman" w:cs="Times New Roman"/>
              <w:sz w:val="24"/>
              <w:szCs w:val="24"/>
            </w:rPr>
            <w:t>h</w:t>
          </w:r>
          <w:r w:rsidR="00F47AD6">
            <w:rPr>
              <w:rFonts w:ascii="Times New Roman" w:hAnsi="Times New Roman" w:cs="Times New Roman"/>
              <w:sz w:val="24"/>
              <w:szCs w:val="24"/>
            </w:rPr>
            <w:t xml:space="preserve"> savjetovanj</w:t>
          </w:r>
          <w:r w:rsidR="00F659A1">
            <w:rPr>
              <w:rFonts w:ascii="Times New Roman" w:hAnsi="Times New Roman" w:cs="Times New Roman"/>
              <w:sz w:val="24"/>
              <w:szCs w:val="24"/>
            </w:rPr>
            <w:t>a</w:t>
          </w:r>
          <w:r w:rsidR="00EF2C2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F659A1">
            <w:rPr>
              <w:rFonts w:ascii="Times New Roman" w:hAnsi="Times New Roman" w:cs="Times New Roman"/>
              <w:sz w:val="24"/>
              <w:szCs w:val="24"/>
            </w:rPr>
            <w:t>pružile su</w:t>
          </w:r>
          <w:r w:rsidR="00FA65C9">
            <w:rPr>
              <w:rFonts w:ascii="Times New Roman" w:hAnsi="Times New Roman" w:cs="Times New Roman"/>
              <w:sz w:val="24"/>
              <w:szCs w:val="24"/>
            </w:rPr>
            <w:t xml:space="preserve"> se </w:t>
          </w:r>
          <w:r w:rsidR="00073B22" w:rsidRPr="00DE7D46">
            <w:rPr>
              <w:rFonts w:ascii="Times New Roman" w:hAnsi="Times New Roman" w:cs="Times New Roman"/>
              <w:sz w:val="24"/>
              <w:szCs w:val="24"/>
            </w:rPr>
            <w:t>informacije o mogućim obli</w:t>
          </w:r>
          <w:r w:rsidR="00B453B5">
            <w:rPr>
              <w:rFonts w:ascii="Times New Roman" w:hAnsi="Times New Roman" w:cs="Times New Roman"/>
              <w:sz w:val="24"/>
              <w:szCs w:val="24"/>
            </w:rPr>
            <w:t xml:space="preserve">cima poslovanja, o </w:t>
          </w:r>
          <w:r w:rsidR="00073B22" w:rsidRPr="00DE7D46">
            <w:rPr>
              <w:rFonts w:ascii="Times New Roman" w:hAnsi="Times New Roman" w:cs="Times New Roman"/>
              <w:sz w:val="24"/>
              <w:szCs w:val="24"/>
            </w:rPr>
            <w:t xml:space="preserve">pravnom obliku posla, </w:t>
          </w:r>
          <w:r w:rsidR="00C22AFB">
            <w:rPr>
              <w:rFonts w:ascii="Times New Roman" w:hAnsi="Times New Roman" w:cs="Times New Roman"/>
              <w:sz w:val="24"/>
              <w:szCs w:val="24"/>
            </w:rPr>
            <w:t xml:space="preserve">o zakonskim propisima i njihovim promjenama, </w:t>
          </w:r>
          <w:r w:rsidR="00073B22" w:rsidRPr="00DE7D46">
            <w:rPr>
              <w:rFonts w:ascii="Times New Roman" w:hAnsi="Times New Roman" w:cs="Times New Roman"/>
              <w:sz w:val="24"/>
              <w:szCs w:val="24"/>
            </w:rPr>
            <w:t xml:space="preserve">mogućnostima kreditiranja i korištenja poticaja i bespovratnih sredstava i sl. </w:t>
          </w:r>
        </w:p>
        <w:p w14:paraId="7C28C465" w14:textId="1145DC93" w:rsidR="00073B22" w:rsidRPr="00144A46" w:rsidRDefault="008B2528" w:rsidP="00144A46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i</w:t>
          </w:r>
          <w:r w:rsidR="00B453B5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zvršenje </w:t>
          </w:r>
          <w:r w:rsidR="00073B22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indikator</w:t>
          </w:r>
          <w:r w:rsidR="00B453B5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a</w:t>
          </w:r>
          <w:r w:rsidR="00073B22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: u </w:t>
          </w:r>
          <w:r w:rsidR="00DB6A75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razdoblju 2022. – 2025. godine</w:t>
          </w:r>
          <w:r w:rsidR="00B80A8A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izvršeno  je 385</w:t>
          </w:r>
          <w:r w:rsidR="00073B22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sat</w:t>
          </w:r>
          <w:r w:rsidR="00B80A8A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i</w:t>
          </w:r>
          <w:r w:rsidR="00073B22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besplatnog </w:t>
          </w:r>
          <w:r w:rsidR="00073B22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savjetovanja od če</w:t>
          </w:r>
          <w:r w:rsidR="00B80A8A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ga se dio odnosi na savjetovanje za stanare (121 sat) i savjetovanje za vanjske poduzetnike</w:t>
          </w:r>
          <w:r w:rsidR="00C554A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(264 sati</w:t>
          </w:r>
          <w:r w:rsidR="00073B22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)</w:t>
          </w:r>
          <w:r w:rsidR="00C554A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.</w:t>
          </w:r>
        </w:p>
        <w:p w14:paraId="508B6E4D" w14:textId="77777777" w:rsidR="0047014A" w:rsidRPr="00B40CFE" w:rsidRDefault="0047014A" w:rsidP="00D9292E">
          <w:pPr>
            <w:pStyle w:val="Odlomakpopisa"/>
            <w:spacing w:after="0" w:line="360" w:lineRule="auto"/>
            <w:textAlignment w:val="top"/>
            <w:rPr>
              <w:rFonts w:ascii="Trebuchet MS" w:eastAsia="Times New Roman" w:hAnsi="Trebuchet MS" w:cs="Times New Roman"/>
              <w:i/>
              <w:sz w:val="24"/>
              <w:szCs w:val="24"/>
              <w:u w:val="single"/>
            </w:rPr>
          </w:pPr>
        </w:p>
        <w:p w14:paraId="101364FB" w14:textId="5A9F9584" w:rsidR="000B6137" w:rsidRPr="00A031C6" w:rsidRDefault="004F5124" w:rsidP="004F58B2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  <w:r w:rsidR="00144A46" w:rsidRPr="00A031C6">
            <w:rPr>
              <w:rFonts w:ascii="Times New Roman" w:hAnsi="Times New Roman" w:cs="Times New Roman"/>
              <w:b/>
              <w:sz w:val="24"/>
              <w:szCs w:val="24"/>
            </w:rPr>
            <w:t>sluge recepcije, primitak klijenata, pošte, priprema konferencijske dvorane</w:t>
          </w:r>
        </w:p>
        <w:p w14:paraId="711CEE55" w14:textId="58DF0DCB" w:rsidR="00E0325E" w:rsidRPr="0038280B" w:rsidRDefault="008B2528" w:rsidP="004F58B2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rebuchet MS" w:hAnsi="Trebuchet MS"/>
              <w:i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izvršenje </w:t>
          </w:r>
          <w:r w:rsidR="0018319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a</w:t>
          </w:r>
          <w:r w:rsidR="0018319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: </w:t>
          </w:r>
          <w:r w:rsidR="00FC4DFD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u razdoblju 2022. – 2025. godine izvršeno je 200 sati usluga recepcije, primitka klijenata, pošte te pripreme konferencijske dvorane. </w:t>
          </w:r>
        </w:p>
        <w:p w14:paraId="5370EA82" w14:textId="629DFD64" w:rsidR="00E136DD" w:rsidRPr="00C334D4" w:rsidRDefault="00E136DD" w:rsidP="00C334D4">
          <w:pPr>
            <w:spacing w:after="0" w:line="360" w:lineRule="auto"/>
            <w:jc w:val="both"/>
            <w:rPr>
              <w:rFonts w:ascii="Trebuchet MS" w:hAnsi="Trebuchet MS"/>
              <w:i/>
              <w:sz w:val="24"/>
              <w:szCs w:val="24"/>
              <w:u w:val="single"/>
            </w:rPr>
          </w:pPr>
        </w:p>
        <w:p w14:paraId="7FBE83A4" w14:textId="77777777" w:rsidR="009D1CDD" w:rsidRPr="004F58B2" w:rsidRDefault="004F5124" w:rsidP="004F58B2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</w:t>
          </w:r>
          <w:r w:rsidR="0038280B" w:rsidRPr="00814AF4">
            <w:rPr>
              <w:rFonts w:ascii="Times New Roman" w:hAnsi="Times New Roman" w:cs="Times New Roman"/>
              <w:b/>
              <w:sz w:val="24"/>
              <w:szCs w:val="24"/>
            </w:rPr>
            <w:t xml:space="preserve">njigovodstvene usluge  </w:t>
          </w:r>
        </w:p>
        <w:p w14:paraId="5637DE04" w14:textId="371C3308" w:rsidR="00461C79" w:rsidRDefault="00C334D4" w:rsidP="00572DC9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38280B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38280B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BD06D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pružane su knjigovodstvene usluge za 4 stanara u vidu</w:t>
          </w:r>
          <w:r w:rsidR="008108D6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informiranja</w:t>
          </w:r>
          <w:r w:rsidR="00721E5E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o</w:t>
          </w:r>
          <w:r w:rsidR="00980EAB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obvezama i provedbi fiskalizacije 2.0 s važećim zakonskim propisima.</w:t>
          </w:r>
          <w:r w:rsidR="00721E5E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</w:t>
          </w:r>
        </w:p>
        <w:p w14:paraId="4FDE9E3C" w14:textId="77777777" w:rsidR="00980EAB" w:rsidRPr="00734DAB" w:rsidRDefault="00980EAB" w:rsidP="00980EAB">
          <w:pPr>
            <w:pStyle w:val="Odlomakpopisa"/>
            <w:shd w:val="clear" w:color="auto" w:fill="FFFFFF"/>
            <w:spacing w:after="0" w:line="360" w:lineRule="auto"/>
            <w:ind w:left="644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</w:p>
        <w:p w14:paraId="7F4CA7C2" w14:textId="6C426D78" w:rsidR="000B6137" w:rsidRDefault="004F5124" w:rsidP="00572DC9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  <w:r w:rsidR="00461C79" w:rsidRPr="00461C79">
            <w:rPr>
              <w:rFonts w:ascii="Times New Roman" w:hAnsi="Times New Roman" w:cs="Times New Roman"/>
              <w:b/>
              <w:sz w:val="24"/>
              <w:szCs w:val="24"/>
            </w:rPr>
            <w:t>spostava virtualne recepcije</w:t>
          </w:r>
        </w:p>
        <w:p w14:paraId="52F13A8C" w14:textId="3EF2B611" w:rsidR="0036374A" w:rsidRPr="0036374A" w:rsidRDefault="00E209DF" w:rsidP="00572DC9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3D1C3B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3D1C3B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3D1C3B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uspostavljena virtualna recepcija s ciljem </w:t>
          </w:r>
          <w:r w:rsidR="0051612D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poticanja umrežavanja i jačanja vidljivosti proizvoda i usluga lokalnih poduzetnika i obrtnika</w:t>
          </w:r>
          <w:r w:rsidR="00163903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0BBF229C" w14:textId="77777777" w:rsidR="0036374A" w:rsidRPr="0036374A" w:rsidRDefault="0036374A" w:rsidP="00D9292E">
          <w:pPr>
            <w:pStyle w:val="Odlomakpopisa"/>
            <w:spacing w:after="0" w:line="360" w:lineRule="auto"/>
            <w:ind w:left="64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5E0C48C" w14:textId="510F92A9" w:rsidR="0036374A" w:rsidRDefault="004F5124" w:rsidP="00734DAB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  <w:r w:rsidR="0036374A" w:rsidRPr="00461C79">
            <w:rPr>
              <w:rFonts w:ascii="Times New Roman" w:hAnsi="Times New Roman" w:cs="Times New Roman"/>
              <w:b/>
              <w:sz w:val="24"/>
              <w:szCs w:val="24"/>
            </w:rPr>
            <w:t xml:space="preserve">spostava </w:t>
          </w:r>
          <w:r w:rsidR="0036374A">
            <w:rPr>
              <w:rFonts w:ascii="Times New Roman" w:hAnsi="Times New Roman" w:cs="Times New Roman"/>
              <w:b/>
              <w:sz w:val="24"/>
              <w:szCs w:val="24"/>
            </w:rPr>
            <w:t>web portala poduzetnika</w:t>
          </w:r>
        </w:p>
        <w:p w14:paraId="6AE0E734" w14:textId="28D72EAC" w:rsidR="0036374A" w:rsidRPr="004F58B2" w:rsidRDefault="005074E5" w:rsidP="00734DAB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36374A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36374A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36374A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uspostavljen </w:t>
          </w:r>
          <w:r w:rsidR="00AC07E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web portal poduzetnika s ciljem pružanja osnovnih informacija</w:t>
          </w:r>
          <w:r w:rsidR="007550F1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o</w:t>
          </w:r>
          <w:r w:rsidR="007A01E3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lokalnim</w:t>
          </w:r>
          <w:r w:rsidR="00B43A40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poduzetnicima i obrtnicima</w:t>
          </w:r>
          <w:r w:rsidR="00AC07E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te </w:t>
          </w:r>
          <w:r w:rsidR="007550F1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s ciljem </w:t>
          </w:r>
          <w:r w:rsidR="00AC07E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promo</w:t>
          </w:r>
          <w:r w:rsidR="00163903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viranj</w:t>
          </w:r>
          <w:r w:rsidR="007550F1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AC07E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i jačanj</w:t>
          </w:r>
          <w:r w:rsidR="007550F1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AC07E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gospodarstva Grada Pleternice</w:t>
          </w:r>
          <w:r w:rsidR="00163903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15B330EB" w14:textId="77443ADC" w:rsidR="004F58B2" w:rsidRDefault="004F58B2" w:rsidP="00D9292E">
          <w:pPr>
            <w:pStyle w:val="Odlomakpopisa"/>
            <w:spacing w:after="0" w:line="360" w:lineRule="auto"/>
            <w:ind w:left="64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F9307A8" w14:textId="563223B6" w:rsidR="00EC3AB5" w:rsidRDefault="00EC3AB5" w:rsidP="00D9292E">
          <w:pPr>
            <w:pStyle w:val="Odlomakpopisa"/>
            <w:spacing w:after="0" w:line="360" w:lineRule="auto"/>
            <w:ind w:left="64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C90D42F" w14:textId="77777777" w:rsidR="00EC3AB5" w:rsidRPr="0036374A" w:rsidRDefault="00EC3AB5" w:rsidP="00D9292E">
          <w:pPr>
            <w:pStyle w:val="Odlomakpopisa"/>
            <w:spacing w:after="0" w:line="360" w:lineRule="auto"/>
            <w:ind w:left="64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D33D048" w14:textId="6AE056E7" w:rsidR="00524E84" w:rsidRPr="000A71D7" w:rsidRDefault="004F5124" w:rsidP="007A01E3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lastRenderedPageBreak/>
            <w:t>N</w:t>
          </w:r>
          <w:r w:rsidR="00621B6B">
            <w:rPr>
              <w:rFonts w:ascii="Times New Roman" w:hAnsi="Times New Roman" w:cs="Times New Roman"/>
              <w:b/>
              <w:sz w:val="24"/>
              <w:szCs w:val="24"/>
            </w:rPr>
            <w:t>ajam box ureda</w:t>
          </w:r>
          <w:r w:rsidR="004F58B2" w:rsidRPr="00814AF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03F9523B" w14:textId="21D1C6B9" w:rsidR="000A71D7" w:rsidRPr="00F06725" w:rsidRDefault="00DD6AEB" w:rsidP="000A71D7">
          <w:p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U sklopu E-inkubatora nudimo uslugu iznajmljivanja box ureda. Box uredi su namijenjeni </w:t>
          </w:r>
          <w:r w:rsidR="00D502DB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poduzetnicima kojima poslovni prostor nije potreban svakodnevno. </w:t>
          </w:r>
          <w:r w:rsidR="00292DD6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>U četiri potpuno opremljena IT box ured</w:t>
          </w:r>
          <w:r w:rsidR="000230D1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>a</w:t>
          </w:r>
          <w:r w:rsidR="00292DD6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, poduzetnici </w:t>
          </w:r>
          <w:r w:rsidR="000230D1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mogu nesmetano obavljati poslovanje u skladu sa svojim potrebama. </w:t>
          </w:r>
          <w:r w:rsidR="00FD6EEE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Prostorije su klimatizirane. </w:t>
          </w:r>
          <w:r w:rsidR="00D502DB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Virtualni stanari imaju mogućnost </w:t>
          </w:r>
          <w:r w:rsidR="00483F20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>besplatnog povremenog korištenja, a svi ostali poduzetnici koji nisu registrirani u E-inkubatoru imaju mogućnost dnevnog najma box ureda.</w:t>
          </w:r>
          <w:r w:rsidR="000230D1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 </w:t>
          </w:r>
          <w:r w:rsidR="000230D1" w:rsidRPr="00F06725">
            <w:rPr>
              <w:rFonts w:ascii="Times New Roman" w:hAnsi="Times New Roman" w:cs="Times New Roman"/>
              <w:sz w:val="24"/>
              <w:szCs w:val="24"/>
              <w:u w:val="single"/>
              <w:shd w:val="clear" w:color="auto" w:fill="FFFFFF" w:themeFill="background1"/>
            </w:rPr>
            <w:t xml:space="preserve">Cijena najma box ureda </w:t>
          </w:r>
          <w:r w:rsidR="00F06725" w:rsidRPr="00F06725">
            <w:rPr>
              <w:rFonts w:ascii="Times New Roman" w:hAnsi="Times New Roman" w:cs="Times New Roman"/>
              <w:sz w:val="24"/>
              <w:szCs w:val="24"/>
              <w:u w:val="single"/>
              <w:shd w:val="clear" w:color="auto" w:fill="FFFFFF" w:themeFill="background1"/>
            </w:rPr>
            <w:t>iznosi 8,00 EUR po danu</w:t>
          </w:r>
          <w:r w:rsidR="00F06725">
            <w:rPr>
              <w:rFonts w:ascii="Times New Roman" w:hAnsi="Times New Roman" w:cs="Times New Roman"/>
              <w:sz w:val="24"/>
              <w:szCs w:val="24"/>
              <w:u w:val="single"/>
              <w:shd w:val="clear" w:color="auto" w:fill="FFFFFF" w:themeFill="background1"/>
            </w:rPr>
            <w:t xml:space="preserve">. </w:t>
          </w:r>
          <w:r w:rsidR="00F06725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>Pri najmu box ureda na raspolaganju</w:t>
          </w:r>
          <w:r w:rsidR="00570A25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 je stručna osoba za pomoć prilikom rukovanja s tehnologijom.</w:t>
          </w:r>
        </w:p>
        <w:p w14:paraId="5F0B02C9" w14:textId="11D5F569" w:rsidR="004F58B2" w:rsidRDefault="00735A48" w:rsidP="004F58B2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4F58B2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4F58B2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:</w:t>
          </w:r>
          <w:r w:rsidR="00B63795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</w:t>
          </w:r>
          <w:r w:rsidR="00B63795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u </w:t>
          </w:r>
          <w:r w:rsidR="009C4E28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četiri potpuno </w:t>
          </w:r>
          <w:r w:rsidR="0023569A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opremljena IT box ureda</w:t>
          </w:r>
          <w:r w:rsidR="00C76182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,</w:t>
          </w:r>
          <w:r w:rsidR="0023569A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iznajmljeno</w:t>
          </w:r>
          <w:r w:rsidR="000466A2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je 187</w:t>
          </w:r>
          <w:r w:rsidR="00BA34FD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4</w:t>
          </w:r>
          <w:r w:rsidR="009C4E28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dana </w:t>
          </w:r>
          <w:r w:rsidR="00AA031D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te je besplatno korišteno 362</w:t>
          </w:r>
          <w:r w:rsidR="00C76182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>2 dana</w:t>
          </w:r>
          <w:r w:rsidR="009C4E28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box ureda.</w:t>
          </w:r>
          <w:r w:rsidR="00B63795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  <w:r w:rsidR="00B63795" w:rsidRPr="00DE7D46">
            <w:rPr>
              <w:rFonts w:ascii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  <w:r w:rsidR="004F58B2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</w:t>
          </w:r>
        </w:p>
        <w:p w14:paraId="6FE73BF2" w14:textId="77777777" w:rsidR="00195397" w:rsidRPr="009C4E28" w:rsidRDefault="00195397" w:rsidP="00195397">
          <w:pPr>
            <w:pStyle w:val="Odlomakpopisa"/>
            <w:shd w:val="clear" w:color="auto" w:fill="FFFFFF"/>
            <w:spacing w:after="0" w:line="360" w:lineRule="auto"/>
            <w:ind w:left="644"/>
            <w:jc w:val="both"/>
            <w:rPr>
              <w:rFonts w:ascii="Times New Roman" w:hAnsi="Times New Roman" w:cs="Times New Roman"/>
              <w:sz w:val="24"/>
              <w:szCs w:val="24"/>
              <w:u w:val="single"/>
              <w:shd w:val="clear" w:color="auto" w:fill="FFFFFF" w:themeFill="background1"/>
            </w:rPr>
          </w:pPr>
        </w:p>
        <w:p w14:paraId="491E93A3" w14:textId="5B8CDF53" w:rsidR="00195397" w:rsidRPr="009C4E28" w:rsidRDefault="004F5124" w:rsidP="00195397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</w:t>
          </w:r>
          <w:r w:rsidR="00195397">
            <w:rPr>
              <w:rFonts w:ascii="Times New Roman" w:hAnsi="Times New Roman" w:cs="Times New Roman"/>
              <w:b/>
              <w:sz w:val="24"/>
              <w:szCs w:val="24"/>
            </w:rPr>
            <w:t>ajam video-konferencijskih dvorana</w:t>
          </w:r>
          <w:r w:rsidR="00195397" w:rsidRPr="00814AF4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2631F29A" w14:textId="7E04C21B" w:rsidR="009C4E28" w:rsidRPr="00AA1C3B" w:rsidRDefault="00F82E01" w:rsidP="009C4E28">
          <w:p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U sklopu E-inkubatora nudimo uslugu iznajmljivanja dviju video-konferencijskih dvorana. Kapaciteti video-konferencijskih </w:t>
          </w:r>
          <w:r w:rsidR="00D17FAE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dvorana su 6 i 16 sjedećih mjesta, idealne za sastanke, konferencije, seminare ili edukacije. Opremljene su vrhunskom </w:t>
          </w:r>
          <w:r w:rsidR="0080378F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video-konferencijskom tehnologijom, prezentacijskim setovima, IT opremom, telefonskim </w:t>
          </w:r>
          <w:r w:rsidR="00FD6EEE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>i internetskim linijama. Prostorije su klimatizirane.</w:t>
          </w:r>
          <w:r w:rsidR="00CC49E8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 Prednost pri najmu video-konferencijskih dvorana imaju korisnici infrastrukture, a svi ostali imaju mogućnost dnevnog najma</w:t>
          </w:r>
          <w:r w:rsidR="00AA1C3B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 xml:space="preserve">. </w:t>
          </w:r>
          <w:r w:rsidR="003075CB">
            <w:rPr>
              <w:rFonts w:ascii="Times New Roman" w:hAnsi="Times New Roman" w:cs="Times New Roman"/>
              <w:sz w:val="24"/>
              <w:szCs w:val="24"/>
              <w:shd w:val="clear" w:color="auto" w:fill="FFFFFF" w:themeFill="background1"/>
            </w:rPr>
            <w:t>Pri najmu video-konferencijskih dvorana na raspolaganju je stručna osoba za pomoć prilikom rukovanja s tehnologijom.</w:t>
          </w:r>
        </w:p>
        <w:p w14:paraId="245EE72D" w14:textId="230E1E8D" w:rsidR="005D3654" w:rsidRDefault="00803772" w:rsidP="00195397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195397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</w:t>
          </w:r>
          <w:r w:rsidR="00966A1D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966A1D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7875D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najam video-konferencijskih dvorana za vlastite potrebe sastanaka, prezentacije projekata te edukacije.</w:t>
          </w:r>
          <w:r w:rsidR="00ED7F5E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Koristili su</w:t>
          </w:r>
          <w:r w:rsidR="004B391D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unutarnji i</w:t>
          </w:r>
          <w:r w:rsidR="00ED7F5E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vanjski subjekti, ali bez naknade jer </w:t>
          </w:r>
          <w:r w:rsidR="005D365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je korist održanih sastanaka/prezentacija za rast </w:t>
          </w:r>
          <w:r w:rsidR="004B391D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</w:t>
          </w:r>
          <w:r w:rsidR="005D365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razvoj poduzetništva i dijaloga u lokalnoj zajednici.</w:t>
          </w:r>
        </w:p>
        <w:p w14:paraId="32249210" w14:textId="77777777" w:rsidR="000D6704" w:rsidRDefault="00557B53" w:rsidP="00195397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unutarnji subjekti kor</w:t>
          </w:r>
          <w:r w:rsidR="000D670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stili su 355 dana</w:t>
          </w:r>
          <w:r w:rsidR="000D670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video-konferencijske</w:t>
          </w:r>
          <w:r w:rsidR="005D365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dvorane.</w:t>
          </w:r>
        </w:p>
        <w:p w14:paraId="3512AA02" w14:textId="32D58EEF" w:rsidR="00195397" w:rsidRDefault="002359F9" w:rsidP="00195397">
          <w:pPr>
            <w:pStyle w:val="Odlomakpopisa"/>
            <w:numPr>
              <w:ilvl w:val="0"/>
              <w:numId w:val="3"/>
            </w:numPr>
            <w:shd w:val="clear" w:color="auto" w:fill="FFFFFF"/>
            <w:spacing w:after="0"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v</w:t>
          </w:r>
          <w:r w:rsidR="000D670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anjski subjekti koristili su 2397 dana video-konferencijske dvorane.</w:t>
          </w:r>
          <w:r w:rsidR="005D365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</w:t>
          </w:r>
        </w:p>
        <w:p w14:paraId="7C7BCBD0" w14:textId="77777777" w:rsidR="00D0146C" w:rsidRPr="00D0146C" w:rsidRDefault="00D0146C" w:rsidP="00D0146C">
          <w:pPr>
            <w:pStyle w:val="Odlomakpopisa"/>
            <w:shd w:val="clear" w:color="auto" w:fill="FFFFFF"/>
            <w:spacing w:after="0" w:line="360" w:lineRule="auto"/>
            <w:ind w:left="644"/>
            <w:jc w:val="both"/>
            <w:rPr>
              <w:rFonts w:ascii="Times New Roman" w:hAnsi="Times New Roman" w:cs="Times New Roman"/>
              <w:sz w:val="24"/>
              <w:szCs w:val="24"/>
              <w:u w:val="single"/>
              <w:shd w:val="clear" w:color="auto" w:fill="FFFFFF" w:themeFill="background1"/>
            </w:rPr>
          </w:pPr>
        </w:p>
        <w:p w14:paraId="1741DB29" w14:textId="27B6A320" w:rsidR="00D0146C" w:rsidRDefault="004F5124" w:rsidP="00E43A91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E-mail marketing</w:t>
          </w:r>
        </w:p>
        <w:p w14:paraId="249CCEFB" w14:textId="5FA919ED" w:rsidR="00525EC0" w:rsidRPr="00525EC0" w:rsidRDefault="009F49C9" w:rsidP="00E43A91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Srednjim školama i fakultetima</w:t>
          </w:r>
          <w:r w:rsidR="00525EC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15BDD">
            <w:rPr>
              <w:rFonts w:ascii="Times New Roman" w:hAnsi="Times New Roman" w:cs="Times New Roman"/>
              <w:sz w:val="24"/>
              <w:szCs w:val="24"/>
            </w:rPr>
            <w:t>srodnih zanimanja</w:t>
          </w:r>
          <w:r w:rsidR="00533D23">
            <w:rPr>
              <w:rFonts w:ascii="Times New Roman" w:hAnsi="Times New Roman" w:cs="Times New Roman"/>
              <w:sz w:val="24"/>
              <w:szCs w:val="24"/>
            </w:rPr>
            <w:t xml:space="preserve"> u IT području </w:t>
          </w:r>
          <w:r>
            <w:rPr>
              <w:rFonts w:ascii="Times New Roman" w:hAnsi="Times New Roman" w:cs="Times New Roman"/>
              <w:sz w:val="24"/>
              <w:szCs w:val="24"/>
            </w:rPr>
            <w:t>nudimo stručni obilazak i prezentaciju usluga</w:t>
          </w:r>
          <w:r w:rsidR="00414F1C">
            <w:rPr>
              <w:rFonts w:ascii="Times New Roman" w:hAnsi="Times New Roman" w:cs="Times New Roman"/>
              <w:sz w:val="24"/>
              <w:szCs w:val="24"/>
            </w:rPr>
            <w:t xml:space="preserve"> E-inkubatora. Prijedlog suradnje putem e-maila ponude. E-mail marketing </w:t>
          </w:r>
          <w:r w:rsidR="00414F1C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usmjeren je i </w:t>
          </w:r>
          <w:r w:rsidR="003C00E6">
            <w:rPr>
              <w:rFonts w:ascii="Times New Roman" w:hAnsi="Times New Roman" w:cs="Times New Roman"/>
              <w:sz w:val="24"/>
              <w:szCs w:val="24"/>
            </w:rPr>
            <w:t>prema postojećim IT tvrtkama s ciljem dogovaranja daljnje suradnje te njihovom preseljenju ili otvaranju podružnica u E-inkubatoru.</w:t>
          </w:r>
        </w:p>
        <w:p w14:paraId="548172AF" w14:textId="60A6D830" w:rsidR="00D0146C" w:rsidRPr="0036374A" w:rsidRDefault="00002725" w:rsidP="00D0146C">
          <w:pPr>
            <w:pStyle w:val="Odlomakpopisa"/>
            <w:numPr>
              <w:ilvl w:val="0"/>
              <w:numId w:val="3"/>
            </w:num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D0146C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D0146C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9948DD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izvršeno je </w:t>
          </w:r>
          <w:r w:rsidR="00B517D9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338 mail</w:t>
          </w:r>
          <w:r w:rsidR="003F16B8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-ova</w:t>
          </w:r>
          <w:r w:rsidR="00930BA6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za marketing i suradnju</w:t>
          </w:r>
          <w:r w:rsidR="00D0146C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051985A9" w14:textId="77777777" w:rsidR="00D0146C" w:rsidRPr="0036374A" w:rsidRDefault="00D0146C" w:rsidP="00D9292E">
          <w:pPr>
            <w:pStyle w:val="Odlomakpopisa"/>
            <w:spacing w:after="0" w:line="360" w:lineRule="auto"/>
            <w:ind w:left="64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F294EF4" w14:textId="6163A326" w:rsidR="00D0146C" w:rsidRDefault="00734DAB" w:rsidP="00734DAB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Gostujuće prezentacije, radionice, sajmovi</w:t>
          </w:r>
        </w:p>
        <w:p w14:paraId="2EC6C713" w14:textId="78CCBF1C" w:rsidR="00D0146C" w:rsidRPr="00D9292E" w:rsidRDefault="00123F4C" w:rsidP="00734DAB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D0146C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D0146C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0D7110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u svrhu promocije E-inkubatora odrađene su 38 gostujuće prezentacije, radionice i sajmovi</w:t>
          </w:r>
          <w:r w:rsidR="00D0146C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76A07C66" w14:textId="77777777" w:rsidR="00D9292E" w:rsidRPr="00D9292E" w:rsidRDefault="00D9292E" w:rsidP="00D9292E">
          <w:pPr>
            <w:spacing w:after="0" w:line="360" w:lineRule="auto"/>
            <w:ind w:left="28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20485B6" w14:textId="43D2ABE2" w:rsidR="00D9292E" w:rsidRDefault="00572DC9" w:rsidP="00D9292E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Prezentacije, radionice, sastanci u E-inkubat</w:t>
          </w:r>
          <w:r w:rsidR="00F25076">
            <w:rPr>
              <w:rFonts w:ascii="Times New Roman" w:hAnsi="Times New Roman" w:cs="Times New Roman"/>
              <w:b/>
              <w:sz w:val="24"/>
              <w:szCs w:val="24"/>
            </w:rPr>
            <w:t>oru</w:t>
          </w:r>
        </w:p>
        <w:p w14:paraId="0418E28F" w14:textId="49026C83" w:rsidR="00F25076" w:rsidRPr="00F25076" w:rsidRDefault="008C4586" w:rsidP="00F25076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Održane su različite prezentacije i radionice s ciljem promoviranja poduzetničko – potpornih institucija</w:t>
          </w:r>
          <w:r w:rsidR="00AB76B4">
            <w:rPr>
              <w:rFonts w:ascii="Times New Roman" w:hAnsi="Times New Roman" w:cs="Times New Roman"/>
              <w:sz w:val="24"/>
              <w:szCs w:val="24"/>
            </w:rPr>
            <w:t xml:space="preserve"> Grada Pleternice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a posebice E-inkubatora te projektni sastanci. </w:t>
          </w:r>
        </w:p>
        <w:p w14:paraId="128A8856" w14:textId="2A5018BC" w:rsidR="00D9292E" w:rsidRPr="004F58B2" w:rsidRDefault="00C81912" w:rsidP="00D9292E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D9292E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D9292E" w:rsidRPr="00C8191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AB76B4" w:rsidRPr="00C8191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održane su 34 prezentacije, radionice i projektni sastanci u E-inkubatoru</w:t>
          </w:r>
          <w:r w:rsidR="00D9292E" w:rsidRPr="00C8191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62668843" w14:textId="3B1B7D02" w:rsidR="0036374A" w:rsidRDefault="0036374A" w:rsidP="00163903">
          <w:pPr>
            <w:spacing w:after="0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4732699" w14:textId="674BDD05" w:rsidR="006E6433" w:rsidRDefault="006E6433" w:rsidP="005A29A0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Izrada promotivnih kampanja i prikaz na video zidu</w:t>
          </w:r>
        </w:p>
        <w:p w14:paraId="646AE93F" w14:textId="450C60AC" w:rsidR="006E6433" w:rsidRPr="006E6433" w:rsidRDefault="006E6433" w:rsidP="005A29A0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 sklopu projekta E-inkubator nabavljen je video zid koji se nalazi na Trgu bećarca, a putem kojeg su promovirani poduzetn</w:t>
          </w:r>
          <w:r w:rsidR="00902439">
            <w:rPr>
              <w:rFonts w:ascii="Times New Roman" w:hAnsi="Times New Roman" w:cs="Times New Roman"/>
              <w:sz w:val="24"/>
              <w:szCs w:val="24"/>
            </w:rPr>
            <w:t>i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ci, obrtnici </w:t>
          </w:r>
          <w:r w:rsidR="00902439">
            <w:rPr>
              <w:rFonts w:ascii="Times New Roman" w:hAnsi="Times New Roman" w:cs="Times New Roman"/>
              <w:sz w:val="24"/>
              <w:szCs w:val="24"/>
            </w:rPr>
            <w:t xml:space="preserve">i obiteljska poljoprivredna gospodarstva Grada Pleternice. Promocija je besplatna za sve subjekte koji su registrirani na području Grada Pleternice te </w:t>
          </w:r>
          <w:r w:rsidR="005A29A0">
            <w:rPr>
              <w:rFonts w:ascii="Times New Roman" w:hAnsi="Times New Roman" w:cs="Times New Roman"/>
              <w:sz w:val="24"/>
              <w:szCs w:val="24"/>
            </w:rPr>
            <w:t>oni koji imaju sjedište izvan Grada Pleternice, ali obavljaju dio ili cijelu proizvodnju na području Grada Pleternice.</w:t>
          </w:r>
        </w:p>
        <w:p w14:paraId="06AF0D46" w14:textId="6F6FBD80" w:rsidR="006E6433" w:rsidRPr="00EC3AB5" w:rsidRDefault="00EE2767" w:rsidP="000B7F77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6E6433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6E6433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2E5FA6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promovirana su 153 subjekta na video zidu</w:t>
          </w:r>
          <w:r w:rsidR="006E6433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2CC5C738" w14:textId="77777777" w:rsidR="00EC3AB5" w:rsidRPr="000B7F77" w:rsidRDefault="00EC3AB5" w:rsidP="00EC3AB5">
          <w:pPr>
            <w:pStyle w:val="Odlomakpopisa"/>
            <w:spacing w:after="0" w:line="360" w:lineRule="auto"/>
            <w:ind w:left="644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49CF42D" w14:textId="44AA3AE9" w:rsidR="006E6433" w:rsidRDefault="00E73141" w:rsidP="006E6433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Web objave</w:t>
          </w:r>
        </w:p>
        <w:p w14:paraId="1450093D" w14:textId="461DB1CE" w:rsidR="006E6433" w:rsidRPr="00F25076" w:rsidRDefault="00E73141" w:rsidP="00997D07">
          <w:pPr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Uz prethodno navedene promocije</w:t>
          </w:r>
          <w:r w:rsidR="00331F1D">
            <w:rPr>
              <w:rFonts w:ascii="Times New Roman" w:hAnsi="Times New Roman" w:cs="Times New Roman"/>
              <w:sz w:val="24"/>
              <w:szCs w:val="24"/>
            </w:rPr>
            <w:t xml:space="preserve">, provodi se i promocija putem internetske stranice E-inkubatora </w:t>
          </w:r>
          <w:r w:rsidR="00531F61">
            <w:rPr>
              <w:rFonts w:ascii="Times New Roman" w:hAnsi="Times New Roman" w:cs="Times New Roman"/>
              <w:sz w:val="24"/>
              <w:szCs w:val="24"/>
            </w:rPr>
            <w:t>gdje se mo</w:t>
          </w:r>
          <w:r w:rsidR="007748ED">
            <w:rPr>
              <w:rFonts w:ascii="Times New Roman" w:hAnsi="Times New Roman" w:cs="Times New Roman"/>
              <w:sz w:val="24"/>
              <w:szCs w:val="24"/>
            </w:rPr>
            <w:t>gu pronaći razne informacije o E-inkubator</w:t>
          </w:r>
          <w:r w:rsidR="00997D07">
            <w:rPr>
              <w:rFonts w:ascii="Times New Roman" w:hAnsi="Times New Roman" w:cs="Times New Roman"/>
              <w:sz w:val="24"/>
              <w:szCs w:val="24"/>
            </w:rPr>
            <w:t>u, njegovim uslugama i aktivnostima</w:t>
          </w:r>
          <w:r w:rsidR="007748ED">
            <w:rPr>
              <w:rFonts w:ascii="Times New Roman" w:hAnsi="Times New Roman" w:cs="Times New Roman"/>
              <w:sz w:val="24"/>
              <w:szCs w:val="24"/>
            </w:rPr>
            <w:t>, ali i novim stanarima i njihov</w:t>
          </w:r>
          <w:r w:rsidR="00997D07">
            <w:rPr>
              <w:rFonts w:ascii="Times New Roman" w:hAnsi="Times New Roman" w:cs="Times New Roman"/>
              <w:sz w:val="24"/>
              <w:szCs w:val="24"/>
            </w:rPr>
            <w:t>im poslovanjima.</w:t>
          </w:r>
        </w:p>
        <w:p w14:paraId="5D7F270D" w14:textId="3CB78615" w:rsidR="006E6433" w:rsidRPr="004F58B2" w:rsidRDefault="00EE2767" w:rsidP="00997D07">
          <w:pPr>
            <w:pStyle w:val="Odlomakpopisa"/>
            <w:numPr>
              <w:ilvl w:val="0"/>
              <w:numId w:val="3"/>
            </w:numPr>
            <w:spacing w:after="0" w:line="36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izvršenje </w:t>
          </w:r>
          <w:r w:rsidR="006E6433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indikator</w:t>
          </w:r>
          <w:r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a</w:t>
          </w:r>
          <w:r w:rsidR="006E6433" w:rsidRPr="00814AF4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: </w:t>
          </w:r>
          <w:r w:rsidR="004B3FEB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provodila se promocije E-inkubatora putem internetske stranice</w:t>
          </w:r>
          <w:r w:rsidR="0082488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, </w:t>
          </w:r>
          <w:r w:rsidR="004B3FEB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objavljene</w:t>
          </w:r>
          <w:r w:rsidR="00824882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su</w:t>
          </w:r>
          <w:r w:rsidR="004B3FEB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 </w:t>
          </w:r>
          <w:r w:rsidR="00997D07" w:rsidRPr="00EE276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94 </w:t>
          </w:r>
          <w:r w:rsidR="00903442" w:rsidRPr="00EE276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 xml:space="preserve">web </w:t>
          </w:r>
          <w:r w:rsidR="00997D07" w:rsidRPr="00EE276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objav</w:t>
          </w:r>
          <w:r w:rsidR="0034471F" w:rsidRPr="00EE276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e</w:t>
          </w:r>
          <w:r w:rsidR="006E6433" w:rsidRPr="00EE2767">
            <w:rPr>
              <w:rFonts w:ascii="Times New Roman" w:hAnsi="Times New Roman" w:cs="Times New Roman"/>
              <w:i/>
              <w:sz w:val="24"/>
              <w:szCs w:val="24"/>
              <w:u w:val="single"/>
              <w:shd w:val="clear" w:color="auto" w:fill="FFFFFF" w:themeFill="background1"/>
            </w:rPr>
            <w:t>.</w:t>
          </w:r>
        </w:p>
        <w:p w14:paraId="5C9CEB6C" w14:textId="11E58AFB" w:rsidR="001A7A7B" w:rsidRDefault="001A7A7B" w:rsidP="001A7A7B">
          <w:pPr>
            <w:pStyle w:val="StandardWeb"/>
            <w:shd w:val="clear" w:color="auto" w:fill="FFFFFF"/>
            <w:spacing w:before="0" w:after="0" w:line="240" w:lineRule="auto"/>
            <w:rPr>
              <w:rFonts w:ascii="Trebuchet MS" w:hAnsi="Trebuchet MS"/>
              <w:sz w:val="24"/>
              <w:szCs w:val="24"/>
            </w:rPr>
          </w:pPr>
        </w:p>
        <w:p w14:paraId="5CEE717C" w14:textId="51ACE40C" w:rsidR="001A7A7B" w:rsidRDefault="001A7A7B" w:rsidP="001A7A7B">
          <w:pPr>
            <w:pStyle w:val="StandardWeb"/>
            <w:shd w:val="clear" w:color="auto" w:fill="FFFFFF"/>
            <w:spacing w:before="0" w:after="0" w:line="240" w:lineRule="auto"/>
            <w:rPr>
              <w:rFonts w:ascii="Trebuchet MS" w:hAnsi="Trebuchet MS"/>
              <w:sz w:val="24"/>
              <w:szCs w:val="24"/>
              <w:highlight w:val="yellow"/>
            </w:rPr>
          </w:pPr>
        </w:p>
        <w:p w14:paraId="64A8768C" w14:textId="77777777" w:rsidR="001A7A7B" w:rsidRPr="006E3496" w:rsidRDefault="001A7A7B" w:rsidP="00A5669E">
          <w:pPr>
            <w:pStyle w:val="StandardWeb"/>
            <w:shd w:val="clear" w:color="auto" w:fill="FFFFFF"/>
            <w:spacing w:before="0" w:after="0" w:line="240" w:lineRule="auto"/>
            <w:rPr>
              <w:rFonts w:ascii="Trebuchet MS" w:hAnsi="Trebuchet MS"/>
              <w:sz w:val="24"/>
              <w:szCs w:val="24"/>
              <w:highlight w:val="yellow"/>
            </w:rPr>
          </w:pPr>
        </w:p>
        <w:p w14:paraId="13E3E323" w14:textId="77777777" w:rsidR="00A5669E" w:rsidRPr="006E3496" w:rsidRDefault="00A5669E" w:rsidP="00A5669E">
          <w:pPr>
            <w:pStyle w:val="StandardWeb"/>
            <w:shd w:val="clear" w:color="auto" w:fill="FFFFFF"/>
            <w:spacing w:before="0" w:after="0" w:line="240" w:lineRule="auto"/>
            <w:rPr>
              <w:rFonts w:ascii="Trebuchet MS" w:hAnsi="Trebuchet MS"/>
              <w:sz w:val="24"/>
              <w:szCs w:val="24"/>
              <w:highlight w:val="yellow"/>
            </w:rPr>
          </w:pPr>
        </w:p>
        <w:p w14:paraId="7AD95CD3" w14:textId="2AB3DC34" w:rsidR="009A5AC4" w:rsidRDefault="009A5AC4" w:rsidP="00DB5B19">
          <w:pPr>
            <w:pStyle w:val="StandardWeb"/>
            <w:shd w:val="clear" w:color="auto" w:fill="FFFFFF"/>
            <w:spacing w:before="0" w:after="0" w:line="240" w:lineRule="auto"/>
            <w:rPr>
              <w:rFonts w:ascii="Trebuchet MS" w:hAnsi="Trebuchet MS"/>
              <w:sz w:val="24"/>
              <w:szCs w:val="24"/>
            </w:rPr>
          </w:pPr>
        </w:p>
        <w:p w14:paraId="4A08AC98" w14:textId="384D220B" w:rsidR="005F6CD1" w:rsidRPr="00824882" w:rsidRDefault="000919B7" w:rsidP="005F6CD1">
          <w:pPr>
            <w:pStyle w:val="StandardWeb"/>
            <w:numPr>
              <w:ilvl w:val="0"/>
              <w:numId w:val="16"/>
            </w:numPr>
            <w:shd w:val="clear" w:color="auto" w:fill="FFFFFF"/>
            <w:spacing w:before="0" w:after="0" w:line="240" w:lineRule="auto"/>
            <w:jc w:val="center"/>
            <w:rPr>
              <w:b/>
              <w:sz w:val="24"/>
              <w:szCs w:val="24"/>
              <w:u w:val="single"/>
            </w:rPr>
          </w:pPr>
          <w:r w:rsidRPr="00824882">
            <w:rPr>
              <w:b/>
              <w:sz w:val="24"/>
              <w:szCs w:val="24"/>
              <w:u w:val="single"/>
            </w:rPr>
            <w:lastRenderedPageBreak/>
            <w:t>Tablični prikaz rezultata u razdoblju 2022.-2025.</w:t>
          </w:r>
        </w:p>
        <w:p w14:paraId="021FD006" w14:textId="77777777" w:rsidR="008372EF" w:rsidRPr="001F2FDA" w:rsidRDefault="008372EF" w:rsidP="008372EF">
          <w:pPr>
            <w:pStyle w:val="StandardWeb"/>
            <w:shd w:val="clear" w:color="auto" w:fill="FFFFFF"/>
            <w:spacing w:before="0" w:after="0" w:line="240" w:lineRule="auto"/>
            <w:ind w:left="720"/>
            <w:rPr>
              <w:b/>
              <w:sz w:val="24"/>
              <w:szCs w:val="24"/>
              <w:highlight w:val="yellow"/>
              <w:u w:val="single"/>
            </w:rPr>
          </w:pPr>
        </w:p>
        <w:p w14:paraId="49D215CA" w14:textId="77777777" w:rsidR="00B42441" w:rsidRPr="001F2FDA" w:rsidRDefault="00B42441" w:rsidP="00B42441">
          <w:pPr>
            <w:pStyle w:val="StandardWeb"/>
            <w:shd w:val="clear" w:color="auto" w:fill="FFFFFF"/>
            <w:spacing w:before="0" w:after="0" w:line="240" w:lineRule="auto"/>
            <w:jc w:val="center"/>
            <w:rPr>
              <w:b/>
              <w:sz w:val="24"/>
              <w:szCs w:val="24"/>
              <w:u w:val="single"/>
            </w:rPr>
          </w:pPr>
        </w:p>
        <w:tbl>
          <w:tblPr>
            <w:tblStyle w:val="Reetkatablice"/>
            <w:tblW w:w="0" w:type="auto"/>
            <w:tblLook w:val="04A0" w:firstRow="1" w:lastRow="0" w:firstColumn="1" w:lastColumn="0" w:noHBand="0" w:noVBand="1"/>
          </w:tblPr>
          <w:tblGrid>
            <w:gridCol w:w="7763"/>
            <w:gridCol w:w="1523"/>
          </w:tblGrid>
          <w:tr w:rsidR="00FE4A71" w14:paraId="6E2D8A06" w14:textId="77777777" w:rsidTr="00481A11">
            <w:tc>
              <w:tcPr>
                <w:tcW w:w="7763" w:type="dxa"/>
                <w:shd w:val="clear" w:color="auto" w:fill="0070C0"/>
              </w:tcPr>
              <w:p w14:paraId="191E42EC" w14:textId="77777777" w:rsidR="00FE4A71" w:rsidRDefault="00FE4A71" w:rsidP="001A7A7B">
                <w:pPr>
                  <w:pStyle w:val="StandardWeb"/>
                  <w:spacing w:before="0" w:after="0" w:line="240" w:lineRule="auto"/>
                  <w:rPr>
                    <w:b/>
                    <w:sz w:val="24"/>
                    <w:szCs w:val="24"/>
                    <w:u w:val="single"/>
                  </w:rPr>
                </w:pPr>
              </w:p>
            </w:tc>
            <w:tc>
              <w:tcPr>
                <w:tcW w:w="1523" w:type="dxa"/>
                <w:shd w:val="clear" w:color="auto" w:fill="0070C0"/>
              </w:tcPr>
              <w:p w14:paraId="38FA1CBE" w14:textId="709B2639" w:rsidR="00FE4A71" w:rsidRPr="00E31ED4" w:rsidRDefault="00B838FB" w:rsidP="00B838FB">
                <w:pPr>
                  <w:pStyle w:val="StandardWeb"/>
                  <w:spacing w:before="0"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 w:rsidRPr="00E31ED4">
                  <w:rPr>
                    <w:b/>
                    <w:sz w:val="24"/>
                    <w:szCs w:val="24"/>
                  </w:rPr>
                  <w:t>Razdoblje 2022.-2025.</w:t>
                </w:r>
              </w:p>
            </w:tc>
          </w:tr>
          <w:tr w:rsidR="00FE4A71" w14:paraId="5FC1EBFF" w14:textId="77777777" w:rsidTr="00481A11">
            <w:trPr>
              <w:trHeight w:val="384"/>
            </w:trPr>
            <w:tc>
              <w:tcPr>
                <w:tcW w:w="7763" w:type="dxa"/>
              </w:tcPr>
              <w:p w14:paraId="3B9805A4" w14:textId="7C0A32CF" w:rsidR="003E1137" w:rsidRDefault="00FC1F6B" w:rsidP="003E1137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54144" behindDoc="0" locked="0" layoutInCell="1" allowOverlap="1" wp14:anchorId="2E4C1C25" wp14:editId="3BB5D972">
                          <wp:simplePos x="0" y="0"/>
                          <wp:positionH relativeFrom="column">
                            <wp:posOffset>1458568</wp:posOffset>
                          </wp:positionH>
                          <wp:positionV relativeFrom="paragraph">
                            <wp:posOffset>138814</wp:posOffset>
                          </wp:positionV>
                          <wp:extent cx="176733" cy="107577"/>
                          <wp:effectExtent l="0" t="0" r="33020" b="26035"/>
                          <wp:wrapNone/>
                          <wp:docPr id="11" name="Ravni poveznik 1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176733" cy="10757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2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2BA67167" id="Ravni poveznik 11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5pt,10.95pt" to="128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" strokecolor="#0d0d0d [3071]"/>
                      </w:pict>
                    </mc:Fallback>
                  </mc:AlternateContent>
                </w:r>
                <w:r w:rsidR="0061368F">
                  <w:rPr>
                    <w:sz w:val="24"/>
                    <w:szCs w:val="24"/>
                  </w:rPr>
                  <w:t xml:space="preserve">                                            Stanari u uredima - 11</w:t>
                </w:r>
              </w:p>
              <w:p w14:paraId="4A9D6947" w14:textId="089381E9" w:rsidR="00FE4A71" w:rsidRDefault="00FC1F6B" w:rsidP="003E1137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56192" behindDoc="0" locked="0" layoutInCell="1" allowOverlap="1" wp14:anchorId="1DEB8337" wp14:editId="5E533AA0">
                          <wp:simplePos x="0" y="0"/>
                          <wp:positionH relativeFrom="column">
                            <wp:posOffset>1458568</wp:posOffset>
                          </wp:positionH>
                          <wp:positionV relativeFrom="paragraph">
                            <wp:posOffset>117235</wp:posOffset>
                          </wp:positionV>
                          <wp:extent cx="176530" cy="138312"/>
                          <wp:effectExtent l="0" t="0" r="33020" b="33655"/>
                          <wp:wrapNone/>
                          <wp:docPr id="12" name="Ravni poveznik 1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176530" cy="138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2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543E4816" id="Ravni poveznik 1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5pt,9.25pt" to="128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" strokecolor="black [3215]"/>
                      </w:pict>
                    </mc:Fallback>
                  </mc:AlternateContent>
                </w:r>
                <w:r w:rsidR="0007671C">
                  <w:rPr>
                    <w:sz w:val="24"/>
                    <w:szCs w:val="24"/>
                  </w:rPr>
                  <w:t>Inkubacija poduzetnika</w:t>
                </w:r>
                <w:r w:rsidR="004965FE">
                  <w:rPr>
                    <w:sz w:val="24"/>
                    <w:szCs w:val="24"/>
                  </w:rPr>
                  <w:t xml:space="preserve"> </w:t>
                </w:r>
              </w:p>
              <w:p w14:paraId="641502B0" w14:textId="1D71C128" w:rsidR="0061368F" w:rsidRPr="00B838FB" w:rsidRDefault="0061368F" w:rsidP="003E1137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        MSP-ovi koji su probno koristili prostor</w:t>
                </w:r>
                <w:r w:rsidR="00FC1F6B">
                  <w:rPr>
                    <w:sz w:val="24"/>
                    <w:szCs w:val="24"/>
                  </w:rPr>
                  <w:t>- 21</w:t>
                </w:r>
              </w:p>
            </w:tc>
            <w:tc>
              <w:tcPr>
                <w:tcW w:w="1523" w:type="dxa"/>
              </w:tcPr>
              <w:p w14:paraId="2C3EB672" w14:textId="77777777" w:rsidR="00FE4A71" w:rsidRDefault="00FE4A71" w:rsidP="00B838FB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</w:p>
              <w:p w14:paraId="1514F32E" w14:textId="4100EBAE" w:rsidR="002E75CF" w:rsidRPr="00B838FB" w:rsidRDefault="002E75CF" w:rsidP="00B838FB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32</w:t>
                </w:r>
              </w:p>
            </w:tc>
          </w:tr>
          <w:tr w:rsidR="00FE4A71" w14:paraId="13DDAA37" w14:textId="77777777" w:rsidTr="00481A11">
            <w:trPr>
              <w:trHeight w:val="418"/>
            </w:trPr>
            <w:tc>
              <w:tcPr>
                <w:tcW w:w="7763" w:type="dxa"/>
              </w:tcPr>
              <w:p w14:paraId="2D878FFF" w14:textId="7BAEDD7F" w:rsidR="00FE4A71" w:rsidRPr="00BA4F3E" w:rsidRDefault="00BA4F3E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Savje</w:t>
                </w:r>
                <w:r w:rsidR="00107785">
                  <w:rPr>
                    <w:sz w:val="24"/>
                    <w:szCs w:val="24"/>
                  </w:rPr>
                  <w:t>tovanje stanari i vanjski poduzetnici</w:t>
                </w:r>
                <w:r w:rsidR="003F16B8">
                  <w:rPr>
                    <w:sz w:val="24"/>
                    <w:szCs w:val="24"/>
                  </w:rPr>
                  <w:t xml:space="preserve"> (u satima)</w:t>
                </w:r>
              </w:p>
            </w:tc>
            <w:tc>
              <w:tcPr>
                <w:tcW w:w="1523" w:type="dxa"/>
              </w:tcPr>
              <w:p w14:paraId="44ABF4DD" w14:textId="043C4F2B" w:rsidR="00FE4A71" w:rsidRPr="00BA4F3E" w:rsidRDefault="00107785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385 </w:t>
                </w:r>
              </w:p>
            </w:tc>
          </w:tr>
          <w:tr w:rsidR="00FE4A71" w14:paraId="75E52E58" w14:textId="77777777" w:rsidTr="00481A11">
            <w:trPr>
              <w:trHeight w:val="694"/>
            </w:trPr>
            <w:tc>
              <w:tcPr>
                <w:tcW w:w="7763" w:type="dxa"/>
              </w:tcPr>
              <w:p w14:paraId="39D7B0FC" w14:textId="68783BEE" w:rsidR="00FE4A71" w:rsidRPr="00BA4F3E" w:rsidRDefault="00DC4A76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Usluge recepcije, primitka klijenata, pošte, priprema konferencijske dvorane</w:t>
                </w:r>
                <w:r w:rsidR="003F16B8">
                  <w:rPr>
                    <w:sz w:val="24"/>
                    <w:szCs w:val="24"/>
                  </w:rPr>
                  <w:t xml:space="preserve"> (u satima)</w:t>
                </w:r>
              </w:p>
            </w:tc>
            <w:tc>
              <w:tcPr>
                <w:tcW w:w="1523" w:type="dxa"/>
              </w:tcPr>
              <w:p w14:paraId="022114EF" w14:textId="77777777" w:rsidR="008372EF" w:rsidRDefault="008372EF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</w:p>
              <w:p w14:paraId="22AD8572" w14:textId="00240D5B" w:rsidR="00FE4A71" w:rsidRPr="00BA4F3E" w:rsidRDefault="00DC4A76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200</w:t>
                </w:r>
              </w:p>
            </w:tc>
          </w:tr>
          <w:tr w:rsidR="00FE4A71" w14:paraId="2B31445B" w14:textId="77777777" w:rsidTr="00481A11">
            <w:trPr>
              <w:trHeight w:val="420"/>
            </w:trPr>
            <w:tc>
              <w:tcPr>
                <w:tcW w:w="7763" w:type="dxa"/>
              </w:tcPr>
              <w:p w14:paraId="742FCE31" w14:textId="3DF65493" w:rsidR="00FE4A71" w:rsidRPr="00BA4F3E" w:rsidRDefault="00DC4A76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Knjigovodstvene usluge</w:t>
                </w:r>
              </w:p>
            </w:tc>
            <w:tc>
              <w:tcPr>
                <w:tcW w:w="1523" w:type="dxa"/>
              </w:tcPr>
              <w:p w14:paraId="6906211D" w14:textId="1867D1B0" w:rsidR="00FE4A71" w:rsidRPr="00BA4F3E" w:rsidRDefault="00DC4A76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</w:t>
                </w:r>
              </w:p>
            </w:tc>
          </w:tr>
          <w:tr w:rsidR="00FE4A71" w14:paraId="42BDE140" w14:textId="77777777" w:rsidTr="00481A11">
            <w:trPr>
              <w:trHeight w:val="412"/>
            </w:trPr>
            <w:tc>
              <w:tcPr>
                <w:tcW w:w="7763" w:type="dxa"/>
              </w:tcPr>
              <w:p w14:paraId="1C182357" w14:textId="64ED48DD" w:rsidR="00FE4A71" w:rsidRPr="00BA4F3E" w:rsidRDefault="005A51DC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Uspostavljena virtualna recepcija</w:t>
                </w:r>
              </w:p>
            </w:tc>
            <w:tc>
              <w:tcPr>
                <w:tcW w:w="1523" w:type="dxa"/>
              </w:tcPr>
              <w:p w14:paraId="651070A2" w14:textId="57A514B3" w:rsidR="00FE4A71" w:rsidRPr="00BA4F3E" w:rsidRDefault="005A51DC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</w:tr>
          <w:tr w:rsidR="00FE4A71" w14:paraId="15B0D3DF" w14:textId="77777777" w:rsidTr="00481A11">
            <w:trPr>
              <w:trHeight w:val="404"/>
            </w:trPr>
            <w:tc>
              <w:tcPr>
                <w:tcW w:w="7763" w:type="dxa"/>
              </w:tcPr>
              <w:p w14:paraId="09772B65" w14:textId="75BC7502" w:rsidR="00FE4A71" w:rsidRPr="00BA4F3E" w:rsidRDefault="005A51DC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Uspostavljen web portal poduzetnika</w:t>
                </w:r>
              </w:p>
            </w:tc>
            <w:tc>
              <w:tcPr>
                <w:tcW w:w="1523" w:type="dxa"/>
              </w:tcPr>
              <w:p w14:paraId="3BC87EAF" w14:textId="351EB349" w:rsidR="00FE4A71" w:rsidRPr="00BA4F3E" w:rsidRDefault="005A51DC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</w:t>
                </w:r>
              </w:p>
            </w:tc>
          </w:tr>
          <w:tr w:rsidR="00FE4A71" w14:paraId="22CB1BAB" w14:textId="77777777" w:rsidTr="00481A11">
            <w:trPr>
              <w:trHeight w:val="424"/>
            </w:trPr>
            <w:tc>
              <w:tcPr>
                <w:tcW w:w="7763" w:type="dxa"/>
              </w:tcPr>
              <w:p w14:paraId="2A71B0E9" w14:textId="20FBD50F" w:rsidR="00E8536A" w:rsidRDefault="00D6751A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 wp14:anchorId="2AE293F9" wp14:editId="31D2D70D">
                          <wp:simplePos x="0" y="0"/>
                          <wp:positionH relativeFrom="column">
                            <wp:posOffset>1996451</wp:posOffset>
                          </wp:positionH>
                          <wp:positionV relativeFrom="paragraph">
                            <wp:posOffset>141007</wp:posOffset>
                          </wp:positionV>
                          <wp:extent cx="299677" cy="99893"/>
                          <wp:effectExtent l="0" t="0" r="24765" b="33655"/>
                          <wp:wrapNone/>
                          <wp:docPr id="14" name="Ravni poveznik 1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299677" cy="9989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0BC00918" id="Ravni poveznik 14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1.1pt" to="180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" strokecolor="black [3213]"/>
                      </w:pict>
                    </mc:Fallback>
                  </mc:AlternateContent>
                </w:r>
                <w:r w:rsidR="00E8536A">
                  <w:rPr>
                    <w:sz w:val="24"/>
                    <w:szCs w:val="24"/>
                  </w:rPr>
                  <w:t xml:space="preserve">                                                              Iznajmljeno</w:t>
                </w:r>
                <w:r w:rsidR="00DD6F10">
                  <w:rPr>
                    <w:sz w:val="24"/>
                    <w:szCs w:val="24"/>
                  </w:rPr>
                  <w:t>- 187</w:t>
                </w:r>
                <w:r>
                  <w:rPr>
                    <w:sz w:val="24"/>
                    <w:szCs w:val="24"/>
                  </w:rPr>
                  <w:t>4 dana</w:t>
                </w:r>
              </w:p>
              <w:p w14:paraId="6191344F" w14:textId="278D3344" w:rsidR="00FE4A71" w:rsidRDefault="00D6751A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6EF48554" wp14:editId="25B35786">
                          <wp:simplePos x="0" y="0"/>
                          <wp:positionH relativeFrom="column">
                            <wp:posOffset>1996451</wp:posOffset>
                          </wp:positionH>
                          <wp:positionV relativeFrom="paragraph">
                            <wp:posOffset>111744</wp:posOffset>
                          </wp:positionV>
                          <wp:extent cx="299085" cy="145997"/>
                          <wp:effectExtent l="0" t="0" r="24765" b="26035"/>
                          <wp:wrapNone/>
                          <wp:docPr id="15" name="Ravni poveznik 1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299085" cy="14599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9D87B0C" id="Ravni poveznik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8.8pt" to="180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" strokecolor="black [3213]"/>
                      </w:pict>
                    </mc:Fallback>
                  </mc:AlternateContent>
                </w:r>
                <w:r w:rsidR="0007671C">
                  <w:rPr>
                    <w:sz w:val="24"/>
                    <w:szCs w:val="24"/>
                  </w:rPr>
                  <w:t>Korištenje box ureda</w:t>
                </w:r>
                <w:r w:rsidR="003F16B8">
                  <w:rPr>
                    <w:sz w:val="24"/>
                    <w:szCs w:val="24"/>
                  </w:rPr>
                  <w:t xml:space="preserve"> (u danima)</w:t>
                </w:r>
              </w:p>
              <w:p w14:paraId="3BBCD2C0" w14:textId="2CEF1C83" w:rsidR="00E8536A" w:rsidRPr="00BA4F3E" w:rsidRDefault="00E8536A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                         </w:t>
                </w:r>
                <w:r w:rsidR="008A20C8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Besplatno</w:t>
                </w:r>
                <w:r w:rsidR="00DD6F10">
                  <w:rPr>
                    <w:sz w:val="24"/>
                    <w:szCs w:val="24"/>
                  </w:rPr>
                  <w:t>- 362</w:t>
                </w:r>
                <w:r w:rsidR="00D6751A">
                  <w:rPr>
                    <w:sz w:val="24"/>
                    <w:szCs w:val="24"/>
                  </w:rPr>
                  <w:t>2 dana</w:t>
                </w:r>
              </w:p>
            </w:tc>
            <w:tc>
              <w:tcPr>
                <w:tcW w:w="1523" w:type="dxa"/>
              </w:tcPr>
              <w:p w14:paraId="19546E45" w14:textId="77777777" w:rsidR="008A20C8" w:rsidRDefault="008A20C8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</w:p>
              <w:p w14:paraId="55EDE731" w14:textId="44520346" w:rsidR="00FE4A71" w:rsidRPr="00BA4F3E" w:rsidRDefault="0007671C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5496</w:t>
                </w:r>
              </w:p>
            </w:tc>
          </w:tr>
          <w:tr w:rsidR="00FE4A71" w14:paraId="52D0D82B" w14:textId="77777777" w:rsidTr="00481A11">
            <w:trPr>
              <w:trHeight w:val="416"/>
            </w:trPr>
            <w:tc>
              <w:tcPr>
                <w:tcW w:w="7763" w:type="dxa"/>
              </w:tcPr>
              <w:p w14:paraId="39C19682" w14:textId="16AAA91B" w:rsidR="008A20C8" w:rsidRDefault="00E31411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2C2627A8" wp14:editId="06052BD2">
                          <wp:simplePos x="0" y="0"/>
                          <wp:positionH relativeFrom="column">
                            <wp:posOffset>3272000</wp:posOffset>
                          </wp:positionH>
                          <wp:positionV relativeFrom="paragraph">
                            <wp:posOffset>116024</wp:posOffset>
                          </wp:positionV>
                          <wp:extent cx="69157" cy="115260"/>
                          <wp:effectExtent l="0" t="0" r="26670" b="18415"/>
                          <wp:wrapNone/>
                          <wp:docPr id="16" name="Ravni poveznik 1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9157" cy="115260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33FCC364" id="Ravni poveznik 1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5pt,9.15pt" to="263.1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" strokecolor="black [3040]"/>
                      </w:pict>
                    </mc:Fallback>
                  </mc:AlternateContent>
                </w:r>
                <w:r w:rsidR="008A20C8">
                  <w:rPr>
                    <w:sz w:val="24"/>
                    <w:szCs w:val="24"/>
                  </w:rPr>
                  <w:t xml:space="preserve">                                                                                       </w:t>
                </w:r>
                <w:r w:rsidR="00481A11">
                  <w:rPr>
                    <w:sz w:val="24"/>
                    <w:szCs w:val="24"/>
                  </w:rPr>
                  <w:t xml:space="preserve">  </w:t>
                </w:r>
                <w:r w:rsidR="008A20C8">
                  <w:rPr>
                    <w:sz w:val="24"/>
                    <w:szCs w:val="24"/>
                  </w:rPr>
                  <w:t>Unutarnji subjekti-</w:t>
                </w:r>
                <w:r w:rsidR="00461597">
                  <w:rPr>
                    <w:sz w:val="24"/>
                    <w:szCs w:val="24"/>
                  </w:rPr>
                  <w:t>355</w:t>
                </w:r>
              </w:p>
              <w:p w14:paraId="5575BEEF" w14:textId="47DD6910" w:rsidR="00FE4A71" w:rsidRDefault="00E31411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14146BD9" wp14:editId="624E0C12">
                          <wp:simplePos x="0" y="0"/>
                          <wp:positionH relativeFrom="column">
                            <wp:posOffset>3272000</wp:posOffset>
                          </wp:positionH>
                          <wp:positionV relativeFrom="paragraph">
                            <wp:posOffset>117496</wp:posOffset>
                          </wp:positionV>
                          <wp:extent cx="68580" cy="99893"/>
                          <wp:effectExtent l="0" t="0" r="26670" b="33655"/>
                          <wp:wrapNone/>
                          <wp:docPr id="17" name="Ravni poveznik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68580" cy="99893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690D606C" id="Ravni poveznik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5pt,9.25pt" to="263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" strokecolor="black [3040]"/>
                      </w:pict>
                    </mc:Fallback>
                  </mc:AlternateContent>
                </w:r>
                <w:r w:rsidR="0007671C">
                  <w:rPr>
                    <w:sz w:val="24"/>
                    <w:szCs w:val="24"/>
                  </w:rPr>
                  <w:t>Korištenje video-konferencijskih dvorana</w:t>
                </w:r>
                <w:r w:rsidR="003F16B8">
                  <w:rPr>
                    <w:sz w:val="24"/>
                    <w:szCs w:val="24"/>
                  </w:rPr>
                  <w:t xml:space="preserve"> (u danima)</w:t>
                </w:r>
              </w:p>
              <w:p w14:paraId="64F132EE" w14:textId="54A0E9B9" w:rsidR="008A20C8" w:rsidRPr="00BA4F3E" w:rsidRDefault="00461597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</w:t>
                </w:r>
                <w:r w:rsidR="00481A11">
                  <w:rPr>
                    <w:sz w:val="24"/>
                    <w:szCs w:val="24"/>
                  </w:rPr>
                  <w:t xml:space="preserve">                                                                                 Vanjski subjekti- 2397</w:t>
                </w:r>
                <w:r>
                  <w:rPr>
                    <w:sz w:val="24"/>
                    <w:szCs w:val="24"/>
                  </w:rPr>
                  <w:t xml:space="preserve">                                                                               </w:t>
                </w:r>
              </w:p>
            </w:tc>
            <w:tc>
              <w:tcPr>
                <w:tcW w:w="1523" w:type="dxa"/>
              </w:tcPr>
              <w:p w14:paraId="0B8F7A06" w14:textId="77777777" w:rsidR="00461597" w:rsidRDefault="00461597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</w:p>
              <w:p w14:paraId="143BBD10" w14:textId="19812C5C" w:rsidR="00FE4A71" w:rsidRPr="00BA4F3E" w:rsidRDefault="00B517D9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2752</w:t>
                </w:r>
              </w:p>
            </w:tc>
          </w:tr>
          <w:tr w:rsidR="00FE4A71" w14:paraId="6A145240" w14:textId="77777777" w:rsidTr="00481A11">
            <w:trPr>
              <w:trHeight w:val="408"/>
            </w:trPr>
            <w:tc>
              <w:tcPr>
                <w:tcW w:w="7763" w:type="dxa"/>
              </w:tcPr>
              <w:p w14:paraId="3101BCCB" w14:textId="2E79409E" w:rsidR="00FE4A71" w:rsidRPr="00BA4F3E" w:rsidRDefault="00B517D9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Web objave</w:t>
                </w:r>
              </w:p>
            </w:tc>
            <w:tc>
              <w:tcPr>
                <w:tcW w:w="1523" w:type="dxa"/>
              </w:tcPr>
              <w:p w14:paraId="2AB4830D" w14:textId="3CA4BEBA" w:rsidR="00FE4A71" w:rsidRPr="00BA4F3E" w:rsidRDefault="00B517D9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94</w:t>
                </w:r>
              </w:p>
            </w:tc>
          </w:tr>
          <w:tr w:rsidR="00FE4A71" w14:paraId="2C2F4E93" w14:textId="77777777" w:rsidTr="00481A11">
            <w:trPr>
              <w:trHeight w:val="429"/>
            </w:trPr>
            <w:tc>
              <w:tcPr>
                <w:tcW w:w="7763" w:type="dxa"/>
              </w:tcPr>
              <w:p w14:paraId="28A45ADC" w14:textId="16853AFF" w:rsidR="00FE4A71" w:rsidRPr="00BA4F3E" w:rsidRDefault="00B517D9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E-mail marketing</w:t>
                </w:r>
              </w:p>
            </w:tc>
            <w:tc>
              <w:tcPr>
                <w:tcW w:w="1523" w:type="dxa"/>
              </w:tcPr>
              <w:p w14:paraId="443E7C31" w14:textId="1BEBB254" w:rsidR="00FE4A71" w:rsidRPr="00BA4F3E" w:rsidRDefault="00B517D9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338</w:t>
                </w:r>
              </w:p>
            </w:tc>
          </w:tr>
          <w:tr w:rsidR="00FE4A71" w14:paraId="02CC5DA2" w14:textId="77777777" w:rsidTr="00481A11">
            <w:trPr>
              <w:trHeight w:val="406"/>
            </w:trPr>
            <w:tc>
              <w:tcPr>
                <w:tcW w:w="7763" w:type="dxa"/>
              </w:tcPr>
              <w:p w14:paraId="2DE63106" w14:textId="696F9D54" w:rsidR="00FE4A71" w:rsidRPr="00BA4F3E" w:rsidRDefault="003F16B8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Gostujuće prezentacije, radionice, sajmovi</w:t>
                </w:r>
              </w:p>
            </w:tc>
            <w:tc>
              <w:tcPr>
                <w:tcW w:w="1523" w:type="dxa"/>
              </w:tcPr>
              <w:p w14:paraId="72F381ED" w14:textId="1F838E95" w:rsidR="00FE4A71" w:rsidRPr="00BA4F3E" w:rsidRDefault="003F16B8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38</w:t>
                </w:r>
              </w:p>
            </w:tc>
          </w:tr>
          <w:tr w:rsidR="00FE4A71" w14:paraId="1997DB08" w14:textId="77777777" w:rsidTr="00481A11">
            <w:trPr>
              <w:trHeight w:val="426"/>
            </w:trPr>
            <w:tc>
              <w:tcPr>
                <w:tcW w:w="7763" w:type="dxa"/>
              </w:tcPr>
              <w:p w14:paraId="7530BF21" w14:textId="29BE003F" w:rsidR="00FE4A71" w:rsidRPr="00BA4F3E" w:rsidRDefault="003E2563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Prezentacije, radionice, sastanci u E-inkubatoru</w:t>
                </w:r>
              </w:p>
            </w:tc>
            <w:tc>
              <w:tcPr>
                <w:tcW w:w="1523" w:type="dxa"/>
              </w:tcPr>
              <w:p w14:paraId="6A21466E" w14:textId="1D6089AE" w:rsidR="00FE4A71" w:rsidRPr="00BA4F3E" w:rsidRDefault="003E2563" w:rsidP="00107785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34</w:t>
                </w:r>
              </w:p>
            </w:tc>
          </w:tr>
          <w:tr w:rsidR="00FE4A71" w14:paraId="637C5589" w14:textId="77777777" w:rsidTr="00C634A2">
            <w:trPr>
              <w:trHeight w:val="403"/>
            </w:trPr>
            <w:tc>
              <w:tcPr>
                <w:tcW w:w="7763" w:type="dxa"/>
              </w:tcPr>
              <w:p w14:paraId="71BA790D" w14:textId="07C3008C" w:rsidR="00FE4A71" w:rsidRPr="00BA4F3E" w:rsidRDefault="003E2563" w:rsidP="001A7A7B">
                <w:pPr>
                  <w:pStyle w:val="StandardWeb"/>
                  <w:spacing w:before="0" w:after="0" w:line="240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Izrada promotivnih kampanja i prikaz na video zidu (broj kampanja)</w:t>
                </w:r>
              </w:p>
            </w:tc>
            <w:tc>
              <w:tcPr>
                <w:tcW w:w="1523" w:type="dxa"/>
              </w:tcPr>
              <w:p w14:paraId="19C2DBF0" w14:textId="070A2B39" w:rsidR="00FE4A71" w:rsidRPr="00BA4F3E" w:rsidRDefault="003E2563" w:rsidP="00C634A2">
                <w:pPr>
                  <w:pStyle w:val="StandardWeb"/>
                  <w:spacing w:before="0"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153</w:t>
                </w:r>
              </w:p>
            </w:tc>
          </w:tr>
        </w:tbl>
        <w:p w14:paraId="3ADB7F5B" w14:textId="77777777" w:rsidR="00A5669E" w:rsidRPr="001F2FDA" w:rsidRDefault="00A5669E" w:rsidP="001C72E2">
          <w:pPr>
            <w:shd w:val="clear" w:color="auto" w:fill="FFFFFF"/>
            <w:spacing w:after="0" w:line="240" w:lineRule="auto"/>
            <w:jc w:val="both"/>
            <w:rPr>
              <w:rFonts w:ascii="Times New Roman" w:hAnsi="Times New Roman" w:cs="Times New Roman"/>
              <w:i/>
              <w:color w:val="000000"/>
              <w:sz w:val="24"/>
              <w:szCs w:val="24"/>
              <w:u w:val="single"/>
              <w:shd w:val="clear" w:color="auto" w:fill="FFFFFF" w:themeFill="background1"/>
            </w:rPr>
          </w:pPr>
        </w:p>
        <w:p w14:paraId="11B18719" w14:textId="77777777" w:rsidR="00F2463B" w:rsidRPr="008D463C" w:rsidRDefault="00F2463B" w:rsidP="00F2463B">
          <w:pPr>
            <w:pStyle w:val="Odlomakpopisa"/>
            <w:numPr>
              <w:ilvl w:val="0"/>
              <w:numId w:val="16"/>
            </w:num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  <w:u w:val="single"/>
              <w:shd w:val="clear" w:color="auto" w:fill="FFFFFF" w:themeFill="background1"/>
            </w:rPr>
          </w:pPr>
          <w:r w:rsidRPr="008D463C">
            <w:rPr>
              <w:rFonts w:ascii="Times New Roman" w:hAnsi="Times New Roman" w:cs="Times New Roman"/>
              <w:b/>
              <w:color w:val="000000"/>
              <w:sz w:val="24"/>
              <w:szCs w:val="24"/>
              <w:u w:val="single"/>
              <w:shd w:val="clear" w:color="auto" w:fill="FFFFFF" w:themeFill="background1"/>
            </w:rPr>
            <w:t>Zaključak</w:t>
          </w:r>
        </w:p>
        <w:p w14:paraId="62989708" w14:textId="77777777" w:rsidR="00F2463B" w:rsidRPr="001F2FDA" w:rsidRDefault="00F2463B" w:rsidP="00F2463B">
          <w:pPr>
            <w:pStyle w:val="Odlomakpopisa"/>
            <w:shd w:val="clear" w:color="auto" w:fill="FFFFFF"/>
            <w:spacing w:after="0" w:line="240" w:lineRule="auto"/>
            <w:jc w:val="both"/>
            <w:rPr>
              <w:rFonts w:ascii="Times New Roman" w:hAnsi="Times New Roman" w:cs="Times New Roman"/>
              <w:i/>
              <w:color w:val="000000"/>
              <w:sz w:val="24"/>
              <w:szCs w:val="24"/>
              <w:u w:val="single"/>
              <w:shd w:val="clear" w:color="auto" w:fill="FFFFFF" w:themeFill="background1"/>
            </w:rPr>
          </w:pPr>
        </w:p>
        <w:p w14:paraId="65D66F63" w14:textId="6EC2556E" w:rsidR="00DF3CBA" w:rsidRDefault="00E94A8C" w:rsidP="00EC3AB5">
          <w:pPr>
            <w:shd w:val="clear" w:color="auto" w:fill="FFFFFF"/>
            <w:spacing w:after="0" w:line="360" w:lineRule="auto"/>
            <w:jc w:val="both"/>
            <w:rPr>
              <w:rFonts w:ascii="Trebuchet MS" w:hAnsi="Trebuchet MS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Iz pregleda Plana rada E-inkubatora za razdoblje 2022.- 2025. te Izvršenje plana rada</w:t>
          </w:r>
          <w:r w:rsidR="00B63A3B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 xml:space="preserve">, razvidno je kako se projektom E-inkubator razvile nove usluge i proizvodi te stvorila </w:t>
          </w:r>
          <w:r w:rsidR="007730D0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institucionalna i savjetodavna podrška za razvoj malog i srednjeg poduzetništva što je dovelo do stvaranja kvalitetne poduz</w:t>
          </w:r>
          <w:r w:rsidR="005B40F3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et</w:t>
          </w:r>
          <w:r w:rsidR="007730D0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ničke klime, novih tvrtki</w:t>
          </w:r>
          <w:r w:rsidR="005B40F3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 xml:space="preserve"> </w:t>
          </w:r>
          <w:r w:rsidR="007730D0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i otv</w:t>
          </w:r>
          <w:r w:rsidR="005B40F3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a</w:t>
          </w:r>
          <w:r w:rsidR="007730D0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>ranja novi radnih mjesta.</w:t>
          </w:r>
          <w:r w:rsidR="005B40F3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 w:themeFill="background1"/>
            </w:rPr>
            <w:t xml:space="preserve"> Nakon provedenih planiranih aktivnosti rada E-inkubatora u razdoblju 2022.-2025. godine Grad Pleternica je postalo važno informatičko središte.</w:t>
          </w:r>
          <w:r w:rsidR="000B6137" w:rsidRPr="00B40CFE">
            <w:rPr>
              <w:rFonts w:ascii="Trebuchet MS" w:hAnsi="Trebuchet MS"/>
              <w:b/>
              <w:sz w:val="24"/>
              <w:szCs w:val="24"/>
            </w:rPr>
            <w:tab/>
          </w:r>
          <w:r w:rsidR="000B6137" w:rsidRPr="00B40CFE">
            <w:rPr>
              <w:rFonts w:ascii="Trebuchet MS" w:hAnsi="Trebuchet MS"/>
              <w:b/>
              <w:sz w:val="24"/>
              <w:szCs w:val="24"/>
            </w:rPr>
            <w:tab/>
          </w:r>
          <w:r w:rsidR="000B6137" w:rsidRPr="00B40CFE">
            <w:rPr>
              <w:rFonts w:ascii="Trebuchet MS" w:hAnsi="Trebuchet MS"/>
              <w:b/>
              <w:sz w:val="24"/>
              <w:szCs w:val="24"/>
            </w:rPr>
            <w:tab/>
          </w:r>
          <w:r w:rsidR="000B6137" w:rsidRPr="00B40CFE">
            <w:rPr>
              <w:rFonts w:ascii="Trebuchet MS" w:hAnsi="Trebuchet MS"/>
              <w:b/>
              <w:sz w:val="24"/>
              <w:szCs w:val="24"/>
            </w:rPr>
            <w:tab/>
          </w:r>
          <w:r w:rsidR="000B6137" w:rsidRPr="00B40CFE">
            <w:rPr>
              <w:rFonts w:ascii="Trebuchet MS" w:hAnsi="Trebuchet MS"/>
              <w:b/>
              <w:sz w:val="24"/>
              <w:szCs w:val="24"/>
            </w:rPr>
            <w:tab/>
          </w:r>
        </w:p>
        <w:p w14:paraId="2DC6012D" w14:textId="3D2BA6E5" w:rsidR="00A16B53" w:rsidRPr="00E15B3D" w:rsidRDefault="00A16B53" w:rsidP="00A16B53">
          <w:pPr>
            <w:ind w:left="35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</w:t>
          </w:r>
          <w:r w:rsidRPr="00E15B3D">
            <w:rPr>
              <w:rFonts w:ascii="Times New Roman" w:hAnsi="Times New Roman" w:cs="Times New Roman"/>
              <w:b/>
              <w:sz w:val="24"/>
              <w:szCs w:val="24"/>
            </w:rPr>
            <w:t>E –INKUBATOR PLETERNICA</w:t>
          </w:r>
        </w:p>
        <w:p w14:paraId="4115F02A" w14:textId="467A1E01" w:rsidR="00E41140" w:rsidRPr="00EC3AB5" w:rsidRDefault="00A16B53" w:rsidP="00EC3AB5">
          <w:pPr>
            <w:ind w:left="3540"/>
            <w:jc w:val="right"/>
            <w:rPr>
              <w:rFonts w:ascii="Trebuchet MS" w:hAnsi="Trebuchet MS"/>
              <w:noProof/>
              <w:color w:val="969696" w:themeColor="accent3"/>
              <w:lang w:val="en-US" w:eastAsia="zh-TW"/>
            </w:rPr>
          </w:pPr>
          <w:r w:rsidRPr="00E15B3D">
            <w:rPr>
              <w:rFonts w:ascii="Times New Roman" w:hAnsi="Times New Roman" w:cs="Times New Roman"/>
              <w:b/>
              <w:sz w:val="24"/>
              <w:szCs w:val="24"/>
            </w:rPr>
            <w:t xml:space="preserve">Grad Pleternica </w:t>
          </w:r>
        </w:p>
        <w:bookmarkStart w:id="0" w:name="_GoBack" w:displacedByCustomXml="next"/>
        <w:bookmarkEnd w:id="0" w:displacedByCustomXml="next"/>
      </w:sdtContent>
    </w:sdt>
    <w:p w14:paraId="3CE03F1A" w14:textId="14D9CD91" w:rsidR="00B804D4" w:rsidRPr="00B804D4" w:rsidRDefault="00B804D4" w:rsidP="008B4BD0">
      <w:pPr>
        <w:rPr>
          <w:rFonts w:ascii="Trebuchet MS" w:hAnsi="Trebuchet MS"/>
          <w:lang w:val="en-US" w:eastAsia="zh-TW"/>
        </w:rPr>
      </w:pPr>
    </w:p>
    <w:sectPr w:rsidR="00B804D4" w:rsidRPr="00B804D4" w:rsidSect="00412DA6">
      <w:footerReference w:type="default" r:id="rId10"/>
      <w:headerReference w:type="first" r:id="rId11"/>
      <w:pgSz w:w="11906" w:h="16838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9F881" w14:textId="77777777" w:rsidR="0090478D" w:rsidRDefault="0090478D" w:rsidP="00F92FDB">
      <w:pPr>
        <w:spacing w:after="0" w:line="240" w:lineRule="auto"/>
      </w:pPr>
      <w:r>
        <w:separator/>
      </w:r>
    </w:p>
  </w:endnote>
  <w:endnote w:type="continuationSeparator" w:id="0">
    <w:p w14:paraId="389415B8" w14:textId="77777777" w:rsidR="0090478D" w:rsidRDefault="0090478D" w:rsidP="00F9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63589"/>
      <w:docPartObj>
        <w:docPartGallery w:val="Page Numbers (Bottom of Page)"/>
        <w:docPartUnique/>
      </w:docPartObj>
    </w:sdtPr>
    <w:sdtEndPr/>
    <w:sdtContent>
      <w:p w14:paraId="2FA3B70E" w14:textId="7B571F1B" w:rsidR="004965FE" w:rsidRDefault="004965F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AB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6B27053" w14:textId="77777777" w:rsidR="004965FE" w:rsidRDefault="004965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D765" w14:textId="77777777" w:rsidR="0090478D" w:rsidRDefault="0090478D" w:rsidP="00F92FDB">
      <w:pPr>
        <w:spacing w:after="0" w:line="240" w:lineRule="auto"/>
      </w:pPr>
      <w:r>
        <w:separator/>
      </w:r>
    </w:p>
  </w:footnote>
  <w:footnote w:type="continuationSeparator" w:id="0">
    <w:p w14:paraId="2EF6C813" w14:textId="77777777" w:rsidR="0090478D" w:rsidRDefault="0090478D" w:rsidP="00F9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1174" w14:textId="446DA1B7" w:rsidR="004965FE" w:rsidRDefault="004965FE">
    <w:pPr>
      <w:pStyle w:val="Zaglavlje"/>
    </w:pPr>
    <w:r>
      <w:rPr>
        <w:noProof/>
      </w:rPr>
      <w:drawing>
        <wp:inline distT="0" distB="0" distL="0" distR="0" wp14:anchorId="5840D87A" wp14:editId="062DF69C">
          <wp:extent cx="3322320" cy="10668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D55"/>
    <w:multiLevelType w:val="multilevel"/>
    <w:tmpl w:val="959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6458"/>
    <w:multiLevelType w:val="multilevel"/>
    <w:tmpl w:val="81B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A6A94"/>
    <w:multiLevelType w:val="hybridMultilevel"/>
    <w:tmpl w:val="70669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0C2"/>
    <w:multiLevelType w:val="multilevel"/>
    <w:tmpl w:val="E08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13A1F"/>
    <w:multiLevelType w:val="hybridMultilevel"/>
    <w:tmpl w:val="CBF4EC92"/>
    <w:lvl w:ilvl="0" w:tplc="6958AAE0">
      <w:numFmt w:val="bullet"/>
      <w:lvlText w:val="-"/>
      <w:lvlJc w:val="left"/>
      <w:pPr>
        <w:ind w:left="644" w:hanging="360"/>
      </w:pPr>
      <w:rPr>
        <w:rFonts w:ascii="Trebuchet MS" w:eastAsiaTheme="minorEastAsia" w:hAnsi="Trebuchet MS" w:cstheme="minorBid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8F96549"/>
    <w:multiLevelType w:val="hybridMultilevel"/>
    <w:tmpl w:val="19A40454"/>
    <w:lvl w:ilvl="0" w:tplc="E118F832">
      <w:start w:val="30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23C2BBC"/>
    <w:multiLevelType w:val="hybridMultilevel"/>
    <w:tmpl w:val="1004B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18C7"/>
    <w:multiLevelType w:val="multilevel"/>
    <w:tmpl w:val="7A7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90940"/>
    <w:multiLevelType w:val="hybridMultilevel"/>
    <w:tmpl w:val="3658578E"/>
    <w:lvl w:ilvl="0" w:tplc="574439E4">
      <w:start w:val="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BF061E7"/>
    <w:multiLevelType w:val="hybridMultilevel"/>
    <w:tmpl w:val="110EA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342D9"/>
    <w:multiLevelType w:val="multilevel"/>
    <w:tmpl w:val="74A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F3E67"/>
    <w:multiLevelType w:val="multilevel"/>
    <w:tmpl w:val="7EA2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7290E"/>
    <w:multiLevelType w:val="hybridMultilevel"/>
    <w:tmpl w:val="6B46DB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3C0A2F"/>
    <w:multiLevelType w:val="hybridMultilevel"/>
    <w:tmpl w:val="664A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51C35"/>
    <w:multiLevelType w:val="hybridMultilevel"/>
    <w:tmpl w:val="EDDA7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A0920"/>
    <w:multiLevelType w:val="multilevel"/>
    <w:tmpl w:val="846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E396B"/>
    <w:multiLevelType w:val="multilevel"/>
    <w:tmpl w:val="1DF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16D63"/>
    <w:multiLevelType w:val="multilevel"/>
    <w:tmpl w:val="96A0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2"/>
  </w:num>
  <w:num w:numId="5">
    <w:abstractNumId w:val="13"/>
  </w:num>
  <w:num w:numId="6">
    <w:abstractNumId w:val="16"/>
  </w:num>
  <w:num w:numId="7">
    <w:abstractNumId w:val="7"/>
  </w:num>
  <w:num w:numId="8">
    <w:abstractNumId w:val="3"/>
  </w:num>
  <w:num w:numId="9">
    <w:abstractNumId w:val="10"/>
  </w:num>
  <w:num w:numId="10">
    <w:abstractNumId w:val="17"/>
  </w:num>
  <w:num w:numId="11">
    <w:abstractNumId w:val="0"/>
  </w:num>
  <w:num w:numId="12">
    <w:abstractNumId w:val="1"/>
  </w:num>
  <w:num w:numId="13">
    <w:abstractNumId w:val="11"/>
  </w:num>
  <w:num w:numId="14">
    <w:abstractNumId w:val="15"/>
  </w:num>
  <w:num w:numId="15">
    <w:abstractNumId w:val="9"/>
  </w:num>
  <w:num w:numId="16">
    <w:abstractNumId w:val="1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DB"/>
    <w:rsid w:val="00001875"/>
    <w:rsid w:val="00002604"/>
    <w:rsid w:val="00002725"/>
    <w:rsid w:val="0000282A"/>
    <w:rsid w:val="00003605"/>
    <w:rsid w:val="00005824"/>
    <w:rsid w:val="000122B7"/>
    <w:rsid w:val="00012FE8"/>
    <w:rsid w:val="00013DD9"/>
    <w:rsid w:val="00016177"/>
    <w:rsid w:val="000162CF"/>
    <w:rsid w:val="00017903"/>
    <w:rsid w:val="000207B0"/>
    <w:rsid w:val="00020B34"/>
    <w:rsid w:val="00022204"/>
    <w:rsid w:val="00022A3F"/>
    <w:rsid w:val="00022EA1"/>
    <w:rsid w:val="000230D1"/>
    <w:rsid w:val="00023823"/>
    <w:rsid w:val="0002425E"/>
    <w:rsid w:val="0003102B"/>
    <w:rsid w:val="0003374F"/>
    <w:rsid w:val="00034F8A"/>
    <w:rsid w:val="000358CC"/>
    <w:rsid w:val="0003594B"/>
    <w:rsid w:val="0003762D"/>
    <w:rsid w:val="00037679"/>
    <w:rsid w:val="00041A5F"/>
    <w:rsid w:val="00041E80"/>
    <w:rsid w:val="000466A2"/>
    <w:rsid w:val="00047DFC"/>
    <w:rsid w:val="000608EF"/>
    <w:rsid w:val="00064E29"/>
    <w:rsid w:val="0006691B"/>
    <w:rsid w:val="00067194"/>
    <w:rsid w:val="00071290"/>
    <w:rsid w:val="0007192B"/>
    <w:rsid w:val="0007350A"/>
    <w:rsid w:val="00073B22"/>
    <w:rsid w:val="00074621"/>
    <w:rsid w:val="000752C0"/>
    <w:rsid w:val="0007641B"/>
    <w:rsid w:val="00076480"/>
    <w:rsid w:val="0007671C"/>
    <w:rsid w:val="000805AA"/>
    <w:rsid w:val="00082486"/>
    <w:rsid w:val="0008792C"/>
    <w:rsid w:val="0009014D"/>
    <w:rsid w:val="00090E22"/>
    <w:rsid w:val="000919B7"/>
    <w:rsid w:val="00093880"/>
    <w:rsid w:val="00093AA6"/>
    <w:rsid w:val="000947A0"/>
    <w:rsid w:val="000961BD"/>
    <w:rsid w:val="000A08E9"/>
    <w:rsid w:val="000A319B"/>
    <w:rsid w:val="000A4397"/>
    <w:rsid w:val="000A6A73"/>
    <w:rsid w:val="000A6CA7"/>
    <w:rsid w:val="000A71D7"/>
    <w:rsid w:val="000B0376"/>
    <w:rsid w:val="000B0D4D"/>
    <w:rsid w:val="000B1115"/>
    <w:rsid w:val="000B3C3E"/>
    <w:rsid w:val="000B6137"/>
    <w:rsid w:val="000B6C4C"/>
    <w:rsid w:val="000B6D0E"/>
    <w:rsid w:val="000B6E28"/>
    <w:rsid w:val="000B72BC"/>
    <w:rsid w:val="000B7F77"/>
    <w:rsid w:val="000C0579"/>
    <w:rsid w:val="000C1DC9"/>
    <w:rsid w:val="000C4A68"/>
    <w:rsid w:val="000C553F"/>
    <w:rsid w:val="000C78E5"/>
    <w:rsid w:val="000D447D"/>
    <w:rsid w:val="000D449F"/>
    <w:rsid w:val="000D6704"/>
    <w:rsid w:val="000D7110"/>
    <w:rsid w:val="000E0C4C"/>
    <w:rsid w:val="000E24DD"/>
    <w:rsid w:val="000E375B"/>
    <w:rsid w:val="000F099D"/>
    <w:rsid w:val="000F0D69"/>
    <w:rsid w:val="000F4E8E"/>
    <w:rsid w:val="000F6ACD"/>
    <w:rsid w:val="000F7E6C"/>
    <w:rsid w:val="001003D3"/>
    <w:rsid w:val="00100A30"/>
    <w:rsid w:val="0010101D"/>
    <w:rsid w:val="00103113"/>
    <w:rsid w:val="001034A6"/>
    <w:rsid w:val="00107785"/>
    <w:rsid w:val="00111F64"/>
    <w:rsid w:val="00117352"/>
    <w:rsid w:val="001209FD"/>
    <w:rsid w:val="0012202E"/>
    <w:rsid w:val="001225E0"/>
    <w:rsid w:val="00123B68"/>
    <w:rsid w:val="00123F4C"/>
    <w:rsid w:val="001269EA"/>
    <w:rsid w:val="00131DEA"/>
    <w:rsid w:val="0013301F"/>
    <w:rsid w:val="00133EED"/>
    <w:rsid w:val="00134B17"/>
    <w:rsid w:val="00134BAB"/>
    <w:rsid w:val="00134DE6"/>
    <w:rsid w:val="001370FF"/>
    <w:rsid w:val="0014090F"/>
    <w:rsid w:val="00142C70"/>
    <w:rsid w:val="001430D9"/>
    <w:rsid w:val="001436A9"/>
    <w:rsid w:val="00144A46"/>
    <w:rsid w:val="001464B2"/>
    <w:rsid w:val="00150FCC"/>
    <w:rsid w:val="00152C39"/>
    <w:rsid w:val="00152CC5"/>
    <w:rsid w:val="001534B2"/>
    <w:rsid w:val="001535DB"/>
    <w:rsid w:val="0015414F"/>
    <w:rsid w:val="0015631C"/>
    <w:rsid w:val="00161A63"/>
    <w:rsid w:val="0016239D"/>
    <w:rsid w:val="00162C31"/>
    <w:rsid w:val="00162D43"/>
    <w:rsid w:val="00162DFF"/>
    <w:rsid w:val="00163903"/>
    <w:rsid w:val="00166B7D"/>
    <w:rsid w:val="00167638"/>
    <w:rsid w:val="00167D66"/>
    <w:rsid w:val="0017019F"/>
    <w:rsid w:val="0017183C"/>
    <w:rsid w:val="001736ED"/>
    <w:rsid w:val="001742D3"/>
    <w:rsid w:val="00174784"/>
    <w:rsid w:val="001747AC"/>
    <w:rsid w:val="001747EF"/>
    <w:rsid w:val="0017679C"/>
    <w:rsid w:val="001803AE"/>
    <w:rsid w:val="00183196"/>
    <w:rsid w:val="001867FD"/>
    <w:rsid w:val="00190F4C"/>
    <w:rsid w:val="00191F38"/>
    <w:rsid w:val="00195397"/>
    <w:rsid w:val="00195BDF"/>
    <w:rsid w:val="00197120"/>
    <w:rsid w:val="001977F2"/>
    <w:rsid w:val="001A182A"/>
    <w:rsid w:val="001A1A06"/>
    <w:rsid w:val="001A2184"/>
    <w:rsid w:val="001A2627"/>
    <w:rsid w:val="001A2AB2"/>
    <w:rsid w:val="001A3BBF"/>
    <w:rsid w:val="001A538E"/>
    <w:rsid w:val="001A5CB0"/>
    <w:rsid w:val="001A7A7B"/>
    <w:rsid w:val="001A7C90"/>
    <w:rsid w:val="001B00DC"/>
    <w:rsid w:val="001B101B"/>
    <w:rsid w:val="001B12F1"/>
    <w:rsid w:val="001B2A8A"/>
    <w:rsid w:val="001B5B06"/>
    <w:rsid w:val="001B6E7E"/>
    <w:rsid w:val="001C07F6"/>
    <w:rsid w:val="001C1CB9"/>
    <w:rsid w:val="001C1E7C"/>
    <w:rsid w:val="001C37CE"/>
    <w:rsid w:val="001C58AA"/>
    <w:rsid w:val="001C6EDD"/>
    <w:rsid w:val="001C72E2"/>
    <w:rsid w:val="001C7A17"/>
    <w:rsid w:val="001D0EBC"/>
    <w:rsid w:val="001D0ECA"/>
    <w:rsid w:val="001D424B"/>
    <w:rsid w:val="001D7349"/>
    <w:rsid w:val="001D76E2"/>
    <w:rsid w:val="001E14CE"/>
    <w:rsid w:val="001E1ABF"/>
    <w:rsid w:val="001E33B3"/>
    <w:rsid w:val="001E6CB4"/>
    <w:rsid w:val="001F0CBA"/>
    <w:rsid w:val="001F1D22"/>
    <w:rsid w:val="001F2FDA"/>
    <w:rsid w:val="001F69BB"/>
    <w:rsid w:val="001F759E"/>
    <w:rsid w:val="00201F4D"/>
    <w:rsid w:val="00203C91"/>
    <w:rsid w:val="00210B34"/>
    <w:rsid w:val="00210F3A"/>
    <w:rsid w:val="00213165"/>
    <w:rsid w:val="00213551"/>
    <w:rsid w:val="0021355A"/>
    <w:rsid w:val="00215569"/>
    <w:rsid w:val="0021610A"/>
    <w:rsid w:val="002229B9"/>
    <w:rsid w:val="00224099"/>
    <w:rsid w:val="00225CCE"/>
    <w:rsid w:val="00227A12"/>
    <w:rsid w:val="002307C7"/>
    <w:rsid w:val="00231B0B"/>
    <w:rsid w:val="002322A5"/>
    <w:rsid w:val="0023569A"/>
    <w:rsid w:val="002359F9"/>
    <w:rsid w:val="00236CFC"/>
    <w:rsid w:val="002515A5"/>
    <w:rsid w:val="0025309B"/>
    <w:rsid w:val="002573DB"/>
    <w:rsid w:val="00257AFE"/>
    <w:rsid w:val="00257DC9"/>
    <w:rsid w:val="00260623"/>
    <w:rsid w:val="0026172D"/>
    <w:rsid w:val="00261E7B"/>
    <w:rsid w:val="002633A4"/>
    <w:rsid w:val="00263781"/>
    <w:rsid w:val="00263EDD"/>
    <w:rsid w:val="00267FAE"/>
    <w:rsid w:val="00270441"/>
    <w:rsid w:val="0027087E"/>
    <w:rsid w:val="00271269"/>
    <w:rsid w:val="0027237B"/>
    <w:rsid w:val="00272EC0"/>
    <w:rsid w:val="0027423B"/>
    <w:rsid w:val="00276FA8"/>
    <w:rsid w:val="00277A0B"/>
    <w:rsid w:val="00280874"/>
    <w:rsid w:val="0028330A"/>
    <w:rsid w:val="0029154F"/>
    <w:rsid w:val="00292637"/>
    <w:rsid w:val="00292DD6"/>
    <w:rsid w:val="00294688"/>
    <w:rsid w:val="00295398"/>
    <w:rsid w:val="00295C3C"/>
    <w:rsid w:val="002A2AFA"/>
    <w:rsid w:val="002A6E86"/>
    <w:rsid w:val="002A785A"/>
    <w:rsid w:val="002B3279"/>
    <w:rsid w:val="002C0174"/>
    <w:rsid w:val="002C2155"/>
    <w:rsid w:val="002C2E9D"/>
    <w:rsid w:val="002C3667"/>
    <w:rsid w:val="002C3BD8"/>
    <w:rsid w:val="002C4BE4"/>
    <w:rsid w:val="002C50AC"/>
    <w:rsid w:val="002D010B"/>
    <w:rsid w:val="002D0E5A"/>
    <w:rsid w:val="002D2C24"/>
    <w:rsid w:val="002D6DDA"/>
    <w:rsid w:val="002E2077"/>
    <w:rsid w:val="002E5515"/>
    <w:rsid w:val="002E5FA6"/>
    <w:rsid w:val="002E6360"/>
    <w:rsid w:val="002E6D98"/>
    <w:rsid w:val="002E75CF"/>
    <w:rsid w:val="002F070E"/>
    <w:rsid w:val="002F0B4E"/>
    <w:rsid w:val="002F183C"/>
    <w:rsid w:val="002F1C38"/>
    <w:rsid w:val="002F39E4"/>
    <w:rsid w:val="002F4C35"/>
    <w:rsid w:val="002F74E9"/>
    <w:rsid w:val="0030068C"/>
    <w:rsid w:val="0030124F"/>
    <w:rsid w:val="0030155E"/>
    <w:rsid w:val="00303702"/>
    <w:rsid w:val="00305A27"/>
    <w:rsid w:val="0030600C"/>
    <w:rsid w:val="003075CB"/>
    <w:rsid w:val="003202D2"/>
    <w:rsid w:val="003208DF"/>
    <w:rsid w:val="00320D02"/>
    <w:rsid w:val="00323B8E"/>
    <w:rsid w:val="00323CCE"/>
    <w:rsid w:val="00324812"/>
    <w:rsid w:val="00325C70"/>
    <w:rsid w:val="003275B5"/>
    <w:rsid w:val="00327A42"/>
    <w:rsid w:val="00330D06"/>
    <w:rsid w:val="00331A7A"/>
    <w:rsid w:val="00331F1D"/>
    <w:rsid w:val="00331FD7"/>
    <w:rsid w:val="00332054"/>
    <w:rsid w:val="003321F3"/>
    <w:rsid w:val="003323BA"/>
    <w:rsid w:val="003352C7"/>
    <w:rsid w:val="003410E5"/>
    <w:rsid w:val="0034471F"/>
    <w:rsid w:val="003572E9"/>
    <w:rsid w:val="00357DEC"/>
    <w:rsid w:val="00360254"/>
    <w:rsid w:val="003603CE"/>
    <w:rsid w:val="0036374A"/>
    <w:rsid w:val="00365BA5"/>
    <w:rsid w:val="00367902"/>
    <w:rsid w:val="00371EFB"/>
    <w:rsid w:val="00372997"/>
    <w:rsid w:val="003739BF"/>
    <w:rsid w:val="0038280B"/>
    <w:rsid w:val="00382BBC"/>
    <w:rsid w:val="00382E9A"/>
    <w:rsid w:val="00383087"/>
    <w:rsid w:val="003835F6"/>
    <w:rsid w:val="00384608"/>
    <w:rsid w:val="00384961"/>
    <w:rsid w:val="00386791"/>
    <w:rsid w:val="00387783"/>
    <w:rsid w:val="003905BA"/>
    <w:rsid w:val="00392588"/>
    <w:rsid w:val="003936BA"/>
    <w:rsid w:val="00394E0A"/>
    <w:rsid w:val="00396E8A"/>
    <w:rsid w:val="003A2255"/>
    <w:rsid w:val="003A23C6"/>
    <w:rsid w:val="003A4016"/>
    <w:rsid w:val="003A4836"/>
    <w:rsid w:val="003A5C43"/>
    <w:rsid w:val="003A68C9"/>
    <w:rsid w:val="003A6B3C"/>
    <w:rsid w:val="003A7561"/>
    <w:rsid w:val="003C00E6"/>
    <w:rsid w:val="003C3319"/>
    <w:rsid w:val="003C4E3E"/>
    <w:rsid w:val="003C659A"/>
    <w:rsid w:val="003C78DB"/>
    <w:rsid w:val="003D0636"/>
    <w:rsid w:val="003D1C3B"/>
    <w:rsid w:val="003D2297"/>
    <w:rsid w:val="003D2537"/>
    <w:rsid w:val="003D46D8"/>
    <w:rsid w:val="003E1137"/>
    <w:rsid w:val="003E2563"/>
    <w:rsid w:val="003E4AAF"/>
    <w:rsid w:val="003E4FC3"/>
    <w:rsid w:val="003E6B6C"/>
    <w:rsid w:val="003E735C"/>
    <w:rsid w:val="003F131A"/>
    <w:rsid w:val="003F16B8"/>
    <w:rsid w:val="003F24E9"/>
    <w:rsid w:val="003F2554"/>
    <w:rsid w:val="003F654B"/>
    <w:rsid w:val="00401A15"/>
    <w:rsid w:val="00404692"/>
    <w:rsid w:val="00406524"/>
    <w:rsid w:val="00410CD7"/>
    <w:rsid w:val="0041283E"/>
    <w:rsid w:val="00412DA6"/>
    <w:rsid w:val="00414021"/>
    <w:rsid w:val="004142AA"/>
    <w:rsid w:val="00414F1C"/>
    <w:rsid w:val="00415535"/>
    <w:rsid w:val="00420190"/>
    <w:rsid w:val="00420BDB"/>
    <w:rsid w:val="00422A2F"/>
    <w:rsid w:val="0042380F"/>
    <w:rsid w:val="0042602A"/>
    <w:rsid w:val="00430BCD"/>
    <w:rsid w:val="00432724"/>
    <w:rsid w:val="004337E8"/>
    <w:rsid w:val="00433CE0"/>
    <w:rsid w:val="00434217"/>
    <w:rsid w:val="004420DD"/>
    <w:rsid w:val="00442F0D"/>
    <w:rsid w:val="00446D6F"/>
    <w:rsid w:val="00446EBD"/>
    <w:rsid w:val="0044777B"/>
    <w:rsid w:val="0044791A"/>
    <w:rsid w:val="00450D2C"/>
    <w:rsid w:val="00451153"/>
    <w:rsid w:val="00453188"/>
    <w:rsid w:val="0045523E"/>
    <w:rsid w:val="00461597"/>
    <w:rsid w:val="00461BDA"/>
    <w:rsid w:val="00461C79"/>
    <w:rsid w:val="00461DC5"/>
    <w:rsid w:val="00461ECA"/>
    <w:rsid w:val="004620D5"/>
    <w:rsid w:val="00462298"/>
    <w:rsid w:val="00467D5D"/>
    <w:rsid w:val="0047014A"/>
    <w:rsid w:val="00474AA9"/>
    <w:rsid w:val="00474D9A"/>
    <w:rsid w:val="00476019"/>
    <w:rsid w:val="00481A11"/>
    <w:rsid w:val="00482478"/>
    <w:rsid w:val="0048333A"/>
    <w:rsid w:val="00483E5A"/>
    <w:rsid w:val="00483F20"/>
    <w:rsid w:val="004965FE"/>
    <w:rsid w:val="004A0B14"/>
    <w:rsid w:val="004A46FF"/>
    <w:rsid w:val="004A4C91"/>
    <w:rsid w:val="004A5135"/>
    <w:rsid w:val="004A52BD"/>
    <w:rsid w:val="004A566F"/>
    <w:rsid w:val="004A73D9"/>
    <w:rsid w:val="004B32DB"/>
    <w:rsid w:val="004B391D"/>
    <w:rsid w:val="004B3FEB"/>
    <w:rsid w:val="004B410E"/>
    <w:rsid w:val="004B43EA"/>
    <w:rsid w:val="004B6170"/>
    <w:rsid w:val="004C30BA"/>
    <w:rsid w:val="004C61FC"/>
    <w:rsid w:val="004D1D90"/>
    <w:rsid w:val="004D36D5"/>
    <w:rsid w:val="004D3B55"/>
    <w:rsid w:val="004D44CA"/>
    <w:rsid w:val="004D4E67"/>
    <w:rsid w:val="004D5BF0"/>
    <w:rsid w:val="004D6110"/>
    <w:rsid w:val="004D6595"/>
    <w:rsid w:val="004D72CD"/>
    <w:rsid w:val="004E0B28"/>
    <w:rsid w:val="004E2A7B"/>
    <w:rsid w:val="004E51D8"/>
    <w:rsid w:val="004E5A5F"/>
    <w:rsid w:val="004E5AD9"/>
    <w:rsid w:val="004E650B"/>
    <w:rsid w:val="004E7BEF"/>
    <w:rsid w:val="004E7E8B"/>
    <w:rsid w:val="004F5124"/>
    <w:rsid w:val="004F58B2"/>
    <w:rsid w:val="005014B4"/>
    <w:rsid w:val="00502712"/>
    <w:rsid w:val="005029F5"/>
    <w:rsid w:val="00505018"/>
    <w:rsid w:val="005055E7"/>
    <w:rsid w:val="00506141"/>
    <w:rsid w:val="0050667F"/>
    <w:rsid w:val="00506CCE"/>
    <w:rsid w:val="005074E5"/>
    <w:rsid w:val="00512812"/>
    <w:rsid w:val="0051426C"/>
    <w:rsid w:val="005155EB"/>
    <w:rsid w:val="005159D7"/>
    <w:rsid w:val="0051612D"/>
    <w:rsid w:val="00517BE0"/>
    <w:rsid w:val="005243D5"/>
    <w:rsid w:val="00524E84"/>
    <w:rsid w:val="00525EC0"/>
    <w:rsid w:val="005260DD"/>
    <w:rsid w:val="005308D5"/>
    <w:rsid w:val="00531F61"/>
    <w:rsid w:val="00532D96"/>
    <w:rsid w:val="00533D23"/>
    <w:rsid w:val="00540000"/>
    <w:rsid w:val="00540FEF"/>
    <w:rsid w:val="005422EE"/>
    <w:rsid w:val="005430A8"/>
    <w:rsid w:val="005522F5"/>
    <w:rsid w:val="00556EE1"/>
    <w:rsid w:val="00557B53"/>
    <w:rsid w:val="00561679"/>
    <w:rsid w:val="00570A25"/>
    <w:rsid w:val="00571A9A"/>
    <w:rsid w:val="00572DC9"/>
    <w:rsid w:val="00575E0A"/>
    <w:rsid w:val="00581343"/>
    <w:rsid w:val="00581880"/>
    <w:rsid w:val="00582BE2"/>
    <w:rsid w:val="00585B7F"/>
    <w:rsid w:val="00585D8D"/>
    <w:rsid w:val="005927FB"/>
    <w:rsid w:val="00595607"/>
    <w:rsid w:val="0059592A"/>
    <w:rsid w:val="00596517"/>
    <w:rsid w:val="00596D3D"/>
    <w:rsid w:val="00597845"/>
    <w:rsid w:val="005A02B3"/>
    <w:rsid w:val="005A29A0"/>
    <w:rsid w:val="005A3B10"/>
    <w:rsid w:val="005A4494"/>
    <w:rsid w:val="005A51DC"/>
    <w:rsid w:val="005A55D0"/>
    <w:rsid w:val="005A6903"/>
    <w:rsid w:val="005A6CD3"/>
    <w:rsid w:val="005B03B2"/>
    <w:rsid w:val="005B17A9"/>
    <w:rsid w:val="005B40F3"/>
    <w:rsid w:val="005B629E"/>
    <w:rsid w:val="005B7005"/>
    <w:rsid w:val="005C29E9"/>
    <w:rsid w:val="005C3E77"/>
    <w:rsid w:val="005C4641"/>
    <w:rsid w:val="005C6CBF"/>
    <w:rsid w:val="005D3654"/>
    <w:rsid w:val="005D42DC"/>
    <w:rsid w:val="005D50A5"/>
    <w:rsid w:val="005D5A1F"/>
    <w:rsid w:val="005D75EC"/>
    <w:rsid w:val="005D7A94"/>
    <w:rsid w:val="005E1429"/>
    <w:rsid w:val="005E52C5"/>
    <w:rsid w:val="005F6CD1"/>
    <w:rsid w:val="0060367A"/>
    <w:rsid w:val="00604562"/>
    <w:rsid w:val="0060500F"/>
    <w:rsid w:val="00605268"/>
    <w:rsid w:val="006066C8"/>
    <w:rsid w:val="00610638"/>
    <w:rsid w:val="00610BDB"/>
    <w:rsid w:val="0061368F"/>
    <w:rsid w:val="0061427F"/>
    <w:rsid w:val="006155E3"/>
    <w:rsid w:val="006170B0"/>
    <w:rsid w:val="00617C51"/>
    <w:rsid w:val="006203E5"/>
    <w:rsid w:val="00621025"/>
    <w:rsid w:val="0062190F"/>
    <w:rsid w:val="00621B6B"/>
    <w:rsid w:val="00625501"/>
    <w:rsid w:val="00626369"/>
    <w:rsid w:val="006320B5"/>
    <w:rsid w:val="00634657"/>
    <w:rsid w:val="00636F87"/>
    <w:rsid w:val="0064194C"/>
    <w:rsid w:val="00643C8C"/>
    <w:rsid w:val="006452F4"/>
    <w:rsid w:val="0064564E"/>
    <w:rsid w:val="00645CEC"/>
    <w:rsid w:val="00645E54"/>
    <w:rsid w:val="006516EE"/>
    <w:rsid w:val="0065171F"/>
    <w:rsid w:val="006531F4"/>
    <w:rsid w:val="00662BB6"/>
    <w:rsid w:val="00666228"/>
    <w:rsid w:val="006701F0"/>
    <w:rsid w:val="00670A2A"/>
    <w:rsid w:val="00672419"/>
    <w:rsid w:val="006725DD"/>
    <w:rsid w:val="00673114"/>
    <w:rsid w:val="00674BDA"/>
    <w:rsid w:val="00675F7D"/>
    <w:rsid w:val="00676111"/>
    <w:rsid w:val="00680616"/>
    <w:rsid w:val="00681596"/>
    <w:rsid w:val="00682648"/>
    <w:rsid w:val="0068339C"/>
    <w:rsid w:val="006845CC"/>
    <w:rsid w:val="00686546"/>
    <w:rsid w:val="00687A5C"/>
    <w:rsid w:val="00690ADB"/>
    <w:rsid w:val="00692EA8"/>
    <w:rsid w:val="00693AB9"/>
    <w:rsid w:val="00695B70"/>
    <w:rsid w:val="006A191D"/>
    <w:rsid w:val="006A25AD"/>
    <w:rsid w:val="006A2C9A"/>
    <w:rsid w:val="006A3E52"/>
    <w:rsid w:val="006A5E5E"/>
    <w:rsid w:val="006B0986"/>
    <w:rsid w:val="006B3F64"/>
    <w:rsid w:val="006B6E61"/>
    <w:rsid w:val="006B6E64"/>
    <w:rsid w:val="006C25BE"/>
    <w:rsid w:val="006C7492"/>
    <w:rsid w:val="006D506F"/>
    <w:rsid w:val="006D57F3"/>
    <w:rsid w:val="006D63DC"/>
    <w:rsid w:val="006D6AB1"/>
    <w:rsid w:val="006E1C67"/>
    <w:rsid w:val="006E2573"/>
    <w:rsid w:val="006E271C"/>
    <w:rsid w:val="006E3496"/>
    <w:rsid w:val="006E3C47"/>
    <w:rsid w:val="006E60B6"/>
    <w:rsid w:val="006E6433"/>
    <w:rsid w:val="006F13A4"/>
    <w:rsid w:val="006F2ACA"/>
    <w:rsid w:val="006F54FE"/>
    <w:rsid w:val="006F5E00"/>
    <w:rsid w:val="00700364"/>
    <w:rsid w:val="007006EC"/>
    <w:rsid w:val="007007D7"/>
    <w:rsid w:val="007009F1"/>
    <w:rsid w:val="00702FD1"/>
    <w:rsid w:val="007077FC"/>
    <w:rsid w:val="00712665"/>
    <w:rsid w:val="00714648"/>
    <w:rsid w:val="0072042A"/>
    <w:rsid w:val="00721E5E"/>
    <w:rsid w:val="0072332F"/>
    <w:rsid w:val="00723C9A"/>
    <w:rsid w:val="00727B28"/>
    <w:rsid w:val="00734DAB"/>
    <w:rsid w:val="0073520C"/>
    <w:rsid w:val="00735A48"/>
    <w:rsid w:val="007403F6"/>
    <w:rsid w:val="00742759"/>
    <w:rsid w:val="00744287"/>
    <w:rsid w:val="007448DA"/>
    <w:rsid w:val="007508A3"/>
    <w:rsid w:val="0075248F"/>
    <w:rsid w:val="007550F1"/>
    <w:rsid w:val="00755D27"/>
    <w:rsid w:val="00757CFB"/>
    <w:rsid w:val="00760F4B"/>
    <w:rsid w:val="00764597"/>
    <w:rsid w:val="007653BB"/>
    <w:rsid w:val="00771524"/>
    <w:rsid w:val="007730D0"/>
    <w:rsid w:val="007748ED"/>
    <w:rsid w:val="007749FE"/>
    <w:rsid w:val="007804A4"/>
    <w:rsid w:val="00781EB9"/>
    <w:rsid w:val="00783563"/>
    <w:rsid w:val="0078633E"/>
    <w:rsid w:val="007866A8"/>
    <w:rsid w:val="007875D2"/>
    <w:rsid w:val="00787D53"/>
    <w:rsid w:val="00790819"/>
    <w:rsid w:val="007914B5"/>
    <w:rsid w:val="00791816"/>
    <w:rsid w:val="00792EA0"/>
    <w:rsid w:val="00794BEC"/>
    <w:rsid w:val="00795A78"/>
    <w:rsid w:val="007A01E3"/>
    <w:rsid w:val="007A04D7"/>
    <w:rsid w:val="007A063B"/>
    <w:rsid w:val="007A23C5"/>
    <w:rsid w:val="007A5B4F"/>
    <w:rsid w:val="007B5BB4"/>
    <w:rsid w:val="007C2643"/>
    <w:rsid w:val="007C2DBC"/>
    <w:rsid w:val="007C4697"/>
    <w:rsid w:val="007C4BB2"/>
    <w:rsid w:val="007C55B7"/>
    <w:rsid w:val="007C574B"/>
    <w:rsid w:val="007D060C"/>
    <w:rsid w:val="007D2417"/>
    <w:rsid w:val="007D2D6E"/>
    <w:rsid w:val="007D3870"/>
    <w:rsid w:val="007D4B07"/>
    <w:rsid w:val="007D5A72"/>
    <w:rsid w:val="007D5C66"/>
    <w:rsid w:val="007D5CC3"/>
    <w:rsid w:val="007D66E0"/>
    <w:rsid w:val="007D73F2"/>
    <w:rsid w:val="007E00B4"/>
    <w:rsid w:val="007E18E2"/>
    <w:rsid w:val="007E2993"/>
    <w:rsid w:val="007E3AC4"/>
    <w:rsid w:val="007E3DDC"/>
    <w:rsid w:val="007E47CC"/>
    <w:rsid w:val="007E5887"/>
    <w:rsid w:val="007E7E9B"/>
    <w:rsid w:val="007F0484"/>
    <w:rsid w:val="007F0568"/>
    <w:rsid w:val="007F0959"/>
    <w:rsid w:val="007F28B7"/>
    <w:rsid w:val="007F3C83"/>
    <w:rsid w:val="007F46C8"/>
    <w:rsid w:val="007F46D5"/>
    <w:rsid w:val="007F5DC6"/>
    <w:rsid w:val="007F65E7"/>
    <w:rsid w:val="007F6C43"/>
    <w:rsid w:val="007F7248"/>
    <w:rsid w:val="007F75E6"/>
    <w:rsid w:val="007F76E8"/>
    <w:rsid w:val="00800FEF"/>
    <w:rsid w:val="00803772"/>
    <w:rsid w:val="0080378F"/>
    <w:rsid w:val="00806D56"/>
    <w:rsid w:val="00807CFF"/>
    <w:rsid w:val="008108D6"/>
    <w:rsid w:val="008128EC"/>
    <w:rsid w:val="008139E1"/>
    <w:rsid w:val="00814AF4"/>
    <w:rsid w:val="00815843"/>
    <w:rsid w:val="00815BDD"/>
    <w:rsid w:val="00820F25"/>
    <w:rsid w:val="008218F9"/>
    <w:rsid w:val="00824882"/>
    <w:rsid w:val="008254EB"/>
    <w:rsid w:val="0082561E"/>
    <w:rsid w:val="008367B0"/>
    <w:rsid w:val="008372EF"/>
    <w:rsid w:val="0083751A"/>
    <w:rsid w:val="0084365F"/>
    <w:rsid w:val="00845D2F"/>
    <w:rsid w:val="008512DE"/>
    <w:rsid w:val="0085662A"/>
    <w:rsid w:val="00857296"/>
    <w:rsid w:val="00857408"/>
    <w:rsid w:val="00857A27"/>
    <w:rsid w:val="00861437"/>
    <w:rsid w:val="008643ED"/>
    <w:rsid w:val="008653DA"/>
    <w:rsid w:val="00871915"/>
    <w:rsid w:val="00871922"/>
    <w:rsid w:val="00875A2C"/>
    <w:rsid w:val="0087622E"/>
    <w:rsid w:val="00876D87"/>
    <w:rsid w:val="008777B3"/>
    <w:rsid w:val="00880104"/>
    <w:rsid w:val="0088092E"/>
    <w:rsid w:val="00881EE9"/>
    <w:rsid w:val="008821BB"/>
    <w:rsid w:val="00886223"/>
    <w:rsid w:val="00890764"/>
    <w:rsid w:val="0089734B"/>
    <w:rsid w:val="00897B7C"/>
    <w:rsid w:val="008A04D0"/>
    <w:rsid w:val="008A1310"/>
    <w:rsid w:val="008A20C8"/>
    <w:rsid w:val="008A7E4E"/>
    <w:rsid w:val="008B2528"/>
    <w:rsid w:val="008B2BA4"/>
    <w:rsid w:val="008B4BD0"/>
    <w:rsid w:val="008B7A68"/>
    <w:rsid w:val="008C2362"/>
    <w:rsid w:val="008C4586"/>
    <w:rsid w:val="008C48C5"/>
    <w:rsid w:val="008C6BE1"/>
    <w:rsid w:val="008D0B31"/>
    <w:rsid w:val="008D0BB4"/>
    <w:rsid w:val="008D0D0C"/>
    <w:rsid w:val="008D1E52"/>
    <w:rsid w:val="008D463C"/>
    <w:rsid w:val="008D4F1F"/>
    <w:rsid w:val="008D5EFB"/>
    <w:rsid w:val="008D602B"/>
    <w:rsid w:val="008D6652"/>
    <w:rsid w:val="008D6D62"/>
    <w:rsid w:val="008E0BFF"/>
    <w:rsid w:val="008E30F8"/>
    <w:rsid w:val="008E3630"/>
    <w:rsid w:val="008E3EAD"/>
    <w:rsid w:val="008E6741"/>
    <w:rsid w:val="008E743D"/>
    <w:rsid w:val="008E7B53"/>
    <w:rsid w:val="008F3BC5"/>
    <w:rsid w:val="008F42D4"/>
    <w:rsid w:val="00902439"/>
    <w:rsid w:val="00903442"/>
    <w:rsid w:val="00903CD0"/>
    <w:rsid w:val="0090478D"/>
    <w:rsid w:val="009065D5"/>
    <w:rsid w:val="0091534D"/>
    <w:rsid w:val="00924382"/>
    <w:rsid w:val="009254BF"/>
    <w:rsid w:val="00925E71"/>
    <w:rsid w:val="009264FC"/>
    <w:rsid w:val="00926529"/>
    <w:rsid w:val="009270BD"/>
    <w:rsid w:val="0092779F"/>
    <w:rsid w:val="009306A6"/>
    <w:rsid w:val="00930BA6"/>
    <w:rsid w:val="00934529"/>
    <w:rsid w:val="00936C74"/>
    <w:rsid w:val="0094036A"/>
    <w:rsid w:val="00940CDF"/>
    <w:rsid w:val="0094341C"/>
    <w:rsid w:val="009439FC"/>
    <w:rsid w:val="009453B5"/>
    <w:rsid w:val="009462DB"/>
    <w:rsid w:val="00950E7D"/>
    <w:rsid w:val="009519EE"/>
    <w:rsid w:val="0095446E"/>
    <w:rsid w:val="00954C32"/>
    <w:rsid w:val="00954CBD"/>
    <w:rsid w:val="00956371"/>
    <w:rsid w:val="0096435F"/>
    <w:rsid w:val="00966A1D"/>
    <w:rsid w:val="00967711"/>
    <w:rsid w:val="00970C79"/>
    <w:rsid w:val="009715D4"/>
    <w:rsid w:val="0097379A"/>
    <w:rsid w:val="00976A4E"/>
    <w:rsid w:val="00980EAB"/>
    <w:rsid w:val="0098136A"/>
    <w:rsid w:val="009814C9"/>
    <w:rsid w:val="00987701"/>
    <w:rsid w:val="009948DD"/>
    <w:rsid w:val="009955FB"/>
    <w:rsid w:val="00995B06"/>
    <w:rsid w:val="009960C6"/>
    <w:rsid w:val="00996FB2"/>
    <w:rsid w:val="009970AB"/>
    <w:rsid w:val="00997D07"/>
    <w:rsid w:val="009A0733"/>
    <w:rsid w:val="009A29E0"/>
    <w:rsid w:val="009A4213"/>
    <w:rsid w:val="009A43B7"/>
    <w:rsid w:val="009A59FF"/>
    <w:rsid w:val="009A5AC4"/>
    <w:rsid w:val="009A7103"/>
    <w:rsid w:val="009A7528"/>
    <w:rsid w:val="009B2079"/>
    <w:rsid w:val="009B2171"/>
    <w:rsid w:val="009B523E"/>
    <w:rsid w:val="009B5D8F"/>
    <w:rsid w:val="009C1777"/>
    <w:rsid w:val="009C184A"/>
    <w:rsid w:val="009C4E28"/>
    <w:rsid w:val="009C5DAE"/>
    <w:rsid w:val="009C6BF2"/>
    <w:rsid w:val="009D0032"/>
    <w:rsid w:val="009D0242"/>
    <w:rsid w:val="009D1CDD"/>
    <w:rsid w:val="009D5C40"/>
    <w:rsid w:val="009D707B"/>
    <w:rsid w:val="009E1E6C"/>
    <w:rsid w:val="009E1F64"/>
    <w:rsid w:val="009E6F66"/>
    <w:rsid w:val="009E6FB6"/>
    <w:rsid w:val="009E7A78"/>
    <w:rsid w:val="009F0DC1"/>
    <w:rsid w:val="009F49C9"/>
    <w:rsid w:val="009F6386"/>
    <w:rsid w:val="00A00A0E"/>
    <w:rsid w:val="00A031C6"/>
    <w:rsid w:val="00A045E6"/>
    <w:rsid w:val="00A0676F"/>
    <w:rsid w:val="00A07EC2"/>
    <w:rsid w:val="00A07F0C"/>
    <w:rsid w:val="00A11A89"/>
    <w:rsid w:val="00A13635"/>
    <w:rsid w:val="00A1464F"/>
    <w:rsid w:val="00A16B53"/>
    <w:rsid w:val="00A20A3F"/>
    <w:rsid w:val="00A26773"/>
    <w:rsid w:val="00A26CA3"/>
    <w:rsid w:val="00A32C19"/>
    <w:rsid w:val="00A35419"/>
    <w:rsid w:val="00A364DF"/>
    <w:rsid w:val="00A364F9"/>
    <w:rsid w:val="00A3654A"/>
    <w:rsid w:val="00A37731"/>
    <w:rsid w:val="00A3788C"/>
    <w:rsid w:val="00A40ECD"/>
    <w:rsid w:val="00A436CF"/>
    <w:rsid w:val="00A43A47"/>
    <w:rsid w:val="00A44375"/>
    <w:rsid w:val="00A47327"/>
    <w:rsid w:val="00A5117F"/>
    <w:rsid w:val="00A51A17"/>
    <w:rsid w:val="00A5296D"/>
    <w:rsid w:val="00A53839"/>
    <w:rsid w:val="00A53A01"/>
    <w:rsid w:val="00A54507"/>
    <w:rsid w:val="00A550DE"/>
    <w:rsid w:val="00A56151"/>
    <w:rsid w:val="00A56311"/>
    <w:rsid w:val="00A5669E"/>
    <w:rsid w:val="00A60C9C"/>
    <w:rsid w:val="00A62F96"/>
    <w:rsid w:val="00A72639"/>
    <w:rsid w:val="00A74057"/>
    <w:rsid w:val="00A7500C"/>
    <w:rsid w:val="00A75021"/>
    <w:rsid w:val="00A75BAE"/>
    <w:rsid w:val="00A767CB"/>
    <w:rsid w:val="00A776EB"/>
    <w:rsid w:val="00A818E4"/>
    <w:rsid w:val="00A829A5"/>
    <w:rsid w:val="00A83E0E"/>
    <w:rsid w:val="00A847CD"/>
    <w:rsid w:val="00A876C8"/>
    <w:rsid w:val="00A92A80"/>
    <w:rsid w:val="00A969DC"/>
    <w:rsid w:val="00AA031D"/>
    <w:rsid w:val="00AA1132"/>
    <w:rsid w:val="00AA1C3B"/>
    <w:rsid w:val="00AA238A"/>
    <w:rsid w:val="00AA34F6"/>
    <w:rsid w:val="00AA380A"/>
    <w:rsid w:val="00AA7155"/>
    <w:rsid w:val="00AA7A6D"/>
    <w:rsid w:val="00AA7E25"/>
    <w:rsid w:val="00AB01AF"/>
    <w:rsid w:val="00AB236C"/>
    <w:rsid w:val="00AB2B1F"/>
    <w:rsid w:val="00AB4D36"/>
    <w:rsid w:val="00AB4DAE"/>
    <w:rsid w:val="00AB5E4F"/>
    <w:rsid w:val="00AB76B4"/>
    <w:rsid w:val="00AC07E7"/>
    <w:rsid w:val="00AC0F57"/>
    <w:rsid w:val="00AC1899"/>
    <w:rsid w:val="00AC2B95"/>
    <w:rsid w:val="00AC354C"/>
    <w:rsid w:val="00AC39AB"/>
    <w:rsid w:val="00AC3CE6"/>
    <w:rsid w:val="00AC4D73"/>
    <w:rsid w:val="00AC6BDC"/>
    <w:rsid w:val="00AD0734"/>
    <w:rsid w:val="00AD10C4"/>
    <w:rsid w:val="00AD2F6C"/>
    <w:rsid w:val="00AD569F"/>
    <w:rsid w:val="00AE29F1"/>
    <w:rsid w:val="00AE366B"/>
    <w:rsid w:val="00AF2981"/>
    <w:rsid w:val="00AF29E4"/>
    <w:rsid w:val="00AF2A3C"/>
    <w:rsid w:val="00AF3824"/>
    <w:rsid w:val="00AF4349"/>
    <w:rsid w:val="00AF4D6E"/>
    <w:rsid w:val="00AF5538"/>
    <w:rsid w:val="00B00555"/>
    <w:rsid w:val="00B04AD7"/>
    <w:rsid w:val="00B05220"/>
    <w:rsid w:val="00B05293"/>
    <w:rsid w:val="00B05EFE"/>
    <w:rsid w:val="00B062A1"/>
    <w:rsid w:val="00B10832"/>
    <w:rsid w:val="00B109A2"/>
    <w:rsid w:val="00B112CF"/>
    <w:rsid w:val="00B122ED"/>
    <w:rsid w:val="00B1496C"/>
    <w:rsid w:val="00B1574A"/>
    <w:rsid w:val="00B1746D"/>
    <w:rsid w:val="00B17FCF"/>
    <w:rsid w:val="00B21919"/>
    <w:rsid w:val="00B2191B"/>
    <w:rsid w:val="00B2387F"/>
    <w:rsid w:val="00B23D2F"/>
    <w:rsid w:val="00B24EBF"/>
    <w:rsid w:val="00B25709"/>
    <w:rsid w:val="00B26E0B"/>
    <w:rsid w:val="00B27F8F"/>
    <w:rsid w:val="00B310A0"/>
    <w:rsid w:val="00B3347B"/>
    <w:rsid w:val="00B33E9B"/>
    <w:rsid w:val="00B3430D"/>
    <w:rsid w:val="00B40CFE"/>
    <w:rsid w:val="00B41247"/>
    <w:rsid w:val="00B42441"/>
    <w:rsid w:val="00B43A40"/>
    <w:rsid w:val="00B453B5"/>
    <w:rsid w:val="00B45495"/>
    <w:rsid w:val="00B461EC"/>
    <w:rsid w:val="00B47D6A"/>
    <w:rsid w:val="00B508B6"/>
    <w:rsid w:val="00B517D9"/>
    <w:rsid w:val="00B56BD2"/>
    <w:rsid w:val="00B63795"/>
    <w:rsid w:val="00B63A3B"/>
    <w:rsid w:val="00B646DF"/>
    <w:rsid w:val="00B66F4A"/>
    <w:rsid w:val="00B71659"/>
    <w:rsid w:val="00B72A21"/>
    <w:rsid w:val="00B7306A"/>
    <w:rsid w:val="00B7692D"/>
    <w:rsid w:val="00B77DD1"/>
    <w:rsid w:val="00B804D4"/>
    <w:rsid w:val="00B80A8A"/>
    <w:rsid w:val="00B80F1B"/>
    <w:rsid w:val="00B838FB"/>
    <w:rsid w:val="00B866E8"/>
    <w:rsid w:val="00B91A11"/>
    <w:rsid w:val="00B91B2D"/>
    <w:rsid w:val="00B9402A"/>
    <w:rsid w:val="00B95448"/>
    <w:rsid w:val="00B96AF5"/>
    <w:rsid w:val="00BA32CB"/>
    <w:rsid w:val="00BA34FD"/>
    <w:rsid w:val="00BA4F3E"/>
    <w:rsid w:val="00BB207E"/>
    <w:rsid w:val="00BB20C6"/>
    <w:rsid w:val="00BB27E8"/>
    <w:rsid w:val="00BB2B4C"/>
    <w:rsid w:val="00BB3DF2"/>
    <w:rsid w:val="00BC0294"/>
    <w:rsid w:val="00BC1389"/>
    <w:rsid w:val="00BC3222"/>
    <w:rsid w:val="00BC38D3"/>
    <w:rsid w:val="00BC3A37"/>
    <w:rsid w:val="00BC3C01"/>
    <w:rsid w:val="00BC6BEE"/>
    <w:rsid w:val="00BD06D2"/>
    <w:rsid w:val="00BD16DB"/>
    <w:rsid w:val="00BD2B9F"/>
    <w:rsid w:val="00BD3AD6"/>
    <w:rsid w:val="00BD3B36"/>
    <w:rsid w:val="00BD7193"/>
    <w:rsid w:val="00BE00EC"/>
    <w:rsid w:val="00BE3497"/>
    <w:rsid w:val="00BE4EA2"/>
    <w:rsid w:val="00BE5B98"/>
    <w:rsid w:val="00BF023A"/>
    <w:rsid w:val="00BF200F"/>
    <w:rsid w:val="00BF5DD7"/>
    <w:rsid w:val="00BF7E7F"/>
    <w:rsid w:val="00BF7F56"/>
    <w:rsid w:val="00C0115E"/>
    <w:rsid w:val="00C0454D"/>
    <w:rsid w:val="00C051D9"/>
    <w:rsid w:val="00C0592A"/>
    <w:rsid w:val="00C05AD2"/>
    <w:rsid w:val="00C06FBA"/>
    <w:rsid w:val="00C100B1"/>
    <w:rsid w:val="00C127D3"/>
    <w:rsid w:val="00C14BCC"/>
    <w:rsid w:val="00C17ECC"/>
    <w:rsid w:val="00C22AFB"/>
    <w:rsid w:val="00C23301"/>
    <w:rsid w:val="00C234C3"/>
    <w:rsid w:val="00C23E56"/>
    <w:rsid w:val="00C2427B"/>
    <w:rsid w:val="00C266F8"/>
    <w:rsid w:val="00C334D4"/>
    <w:rsid w:val="00C33573"/>
    <w:rsid w:val="00C365B1"/>
    <w:rsid w:val="00C37B46"/>
    <w:rsid w:val="00C4086C"/>
    <w:rsid w:val="00C45FAB"/>
    <w:rsid w:val="00C5100E"/>
    <w:rsid w:val="00C551F2"/>
    <w:rsid w:val="00C554A6"/>
    <w:rsid w:val="00C61B9D"/>
    <w:rsid w:val="00C63105"/>
    <w:rsid w:val="00C634A2"/>
    <w:rsid w:val="00C63CDB"/>
    <w:rsid w:val="00C63E81"/>
    <w:rsid w:val="00C65C1A"/>
    <w:rsid w:val="00C70047"/>
    <w:rsid w:val="00C7004C"/>
    <w:rsid w:val="00C709D0"/>
    <w:rsid w:val="00C72275"/>
    <w:rsid w:val="00C76182"/>
    <w:rsid w:val="00C772D7"/>
    <w:rsid w:val="00C80A73"/>
    <w:rsid w:val="00C81912"/>
    <w:rsid w:val="00C8325E"/>
    <w:rsid w:val="00C8455F"/>
    <w:rsid w:val="00C91E4B"/>
    <w:rsid w:val="00C94755"/>
    <w:rsid w:val="00C94A88"/>
    <w:rsid w:val="00C95489"/>
    <w:rsid w:val="00C977D1"/>
    <w:rsid w:val="00CA0530"/>
    <w:rsid w:val="00CA1756"/>
    <w:rsid w:val="00CA6EC3"/>
    <w:rsid w:val="00CB154C"/>
    <w:rsid w:val="00CC18CB"/>
    <w:rsid w:val="00CC49E8"/>
    <w:rsid w:val="00CC5005"/>
    <w:rsid w:val="00CC557C"/>
    <w:rsid w:val="00CD1732"/>
    <w:rsid w:val="00CD362F"/>
    <w:rsid w:val="00CD7D22"/>
    <w:rsid w:val="00CE092B"/>
    <w:rsid w:val="00CE09EF"/>
    <w:rsid w:val="00CE4212"/>
    <w:rsid w:val="00CE58CD"/>
    <w:rsid w:val="00CE6F8F"/>
    <w:rsid w:val="00CF003D"/>
    <w:rsid w:val="00CF0FA3"/>
    <w:rsid w:val="00D0146C"/>
    <w:rsid w:val="00D02636"/>
    <w:rsid w:val="00D04400"/>
    <w:rsid w:val="00D066D4"/>
    <w:rsid w:val="00D06A23"/>
    <w:rsid w:val="00D12E3C"/>
    <w:rsid w:val="00D17FAE"/>
    <w:rsid w:val="00D201EC"/>
    <w:rsid w:val="00D20CAA"/>
    <w:rsid w:val="00D230BC"/>
    <w:rsid w:val="00D23ACF"/>
    <w:rsid w:val="00D23D4C"/>
    <w:rsid w:val="00D27CC1"/>
    <w:rsid w:val="00D30ED1"/>
    <w:rsid w:val="00D30FAE"/>
    <w:rsid w:val="00D32660"/>
    <w:rsid w:val="00D343DF"/>
    <w:rsid w:val="00D36356"/>
    <w:rsid w:val="00D3757A"/>
    <w:rsid w:val="00D4100A"/>
    <w:rsid w:val="00D42AF2"/>
    <w:rsid w:val="00D43B81"/>
    <w:rsid w:val="00D45A65"/>
    <w:rsid w:val="00D502DB"/>
    <w:rsid w:val="00D515B9"/>
    <w:rsid w:val="00D516C4"/>
    <w:rsid w:val="00D5203B"/>
    <w:rsid w:val="00D53D6C"/>
    <w:rsid w:val="00D547CC"/>
    <w:rsid w:val="00D547E2"/>
    <w:rsid w:val="00D548D2"/>
    <w:rsid w:val="00D55A11"/>
    <w:rsid w:val="00D631D7"/>
    <w:rsid w:val="00D66BA5"/>
    <w:rsid w:val="00D6751A"/>
    <w:rsid w:val="00D71F2C"/>
    <w:rsid w:val="00D72345"/>
    <w:rsid w:val="00D73120"/>
    <w:rsid w:val="00D87CB3"/>
    <w:rsid w:val="00D90FC7"/>
    <w:rsid w:val="00D918E5"/>
    <w:rsid w:val="00D9292E"/>
    <w:rsid w:val="00DA5373"/>
    <w:rsid w:val="00DA68FF"/>
    <w:rsid w:val="00DA7500"/>
    <w:rsid w:val="00DB4048"/>
    <w:rsid w:val="00DB5B19"/>
    <w:rsid w:val="00DB5B88"/>
    <w:rsid w:val="00DB5BB9"/>
    <w:rsid w:val="00DB6A75"/>
    <w:rsid w:val="00DC4A76"/>
    <w:rsid w:val="00DC611B"/>
    <w:rsid w:val="00DC6F01"/>
    <w:rsid w:val="00DC728C"/>
    <w:rsid w:val="00DD0196"/>
    <w:rsid w:val="00DD179F"/>
    <w:rsid w:val="00DD2C2E"/>
    <w:rsid w:val="00DD3F85"/>
    <w:rsid w:val="00DD5968"/>
    <w:rsid w:val="00DD6AEB"/>
    <w:rsid w:val="00DD6C19"/>
    <w:rsid w:val="00DD6F10"/>
    <w:rsid w:val="00DE2638"/>
    <w:rsid w:val="00DE4A3B"/>
    <w:rsid w:val="00DE4CC7"/>
    <w:rsid w:val="00DE695B"/>
    <w:rsid w:val="00DE7D46"/>
    <w:rsid w:val="00DF1740"/>
    <w:rsid w:val="00DF17DE"/>
    <w:rsid w:val="00DF1804"/>
    <w:rsid w:val="00DF3A6A"/>
    <w:rsid w:val="00DF3CBA"/>
    <w:rsid w:val="00DF6CCB"/>
    <w:rsid w:val="00DF73E6"/>
    <w:rsid w:val="00E00089"/>
    <w:rsid w:val="00E016F5"/>
    <w:rsid w:val="00E0325E"/>
    <w:rsid w:val="00E03A87"/>
    <w:rsid w:val="00E07B30"/>
    <w:rsid w:val="00E136DD"/>
    <w:rsid w:val="00E14C11"/>
    <w:rsid w:val="00E15C64"/>
    <w:rsid w:val="00E209DF"/>
    <w:rsid w:val="00E21EE5"/>
    <w:rsid w:val="00E26806"/>
    <w:rsid w:val="00E31411"/>
    <w:rsid w:val="00E31ED4"/>
    <w:rsid w:val="00E34F47"/>
    <w:rsid w:val="00E34FA1"/>
    <w:rsid w:val="00E35DF9"/>
    <w:rsid w:val="00E35EE3"/>
    <w:rsid w:val="00E41140"/>
    <w:rsid w:val="00E411AD"/>
    <w:rsid w:val="00E43A91"/>
    <w:rsid w:val="00E564F9"/>
    <w:rsid w:val="00E614D5"/>
    <w:rsid w:val="00E71BD6"/>
    <w:rsid w:val="00E73141"/>
    <w:rsid w:val="00E735B2"/>
    <w:rsid w:val="00E74825"/>
    <w:rsid w:val="00E74B7C"/>
    <w:rsid w:val="00E74FFE"/>
    <w:rsid w:val="00E7522A"/>
    <w:rsid w:val="00E762DC"/>
    <w:rsid w:val="00E77A4F"/>
    <w:rsid w:val="00E815F9"/>
    <w:rsid w:val="00E816A0"/>
    <w:rsid w:val="00E8297D"/>
    <w:rsid w:val="00E8357B"/>
    <w:rsid w:val="00E839B9"/>
    <w:rsid w:val="00E84AFE"/>
    <w:rsid w:val="00E8536A"/>
    <w:rsid w:val="00E90943"/>
    <w:rsid w:val="00E91863"/>
    <w:rsid w:val="00E92D2E"/>
    <w:rsid w:val="00E93DF2"/>
    <w:rsid w:val="00E94A8C"/>
    <w:rsid w:val="00EA1587"/>
    <w:rsid w:val="00EA1C4A"/>
    <w:rsid w:val="00EA2286"/>
    <w:rsid w:val="00EA320E"/>
    <w:rsid w:val="00EA33A9"/>
    <w:rsid w:val="00EA483C"/>
    <w:rsid w:val="00EA50C5"/>
    <w:rsid w:val="00EB298B"/>
    <w:rsid w:val="00EB3702"/>
    <w:rsid w:val="00EB73F1"/>
    <w:rsid w:val="00EC3AB5"/>
    <w:rsid w:val="00ED2269"/>
    <w:rsid w:val="00ED3324"/>
    <w:rsid w:val="00ED3F40"/>
    <w:rsid w:val="00ED5EF1"/>
    <w:rsid w:val="00ED7906"/>
    <w:rsid w:val="00ED7F5E"/>
    <w:rsid w:val="00EE1B41"/>
    <w:rsid w:val="00EE2767"/>
    <w:rsid w:val="00EE2F66"/>
    <w:rsid w:val="00EF0187"/>
    <w:rsid w:val="00EF2C21"/>
    <w:rsid w:val="00EF77F6"/>
    <w:rsid w:val="00F05431"/>
    <w:rsid w:val="00F06725"/>
    <w:rsid w:val="00F0672B"/>
    <w:rsid w:val="00F10808"/>
    <w:rsid w:val="00F1466E"/>
    <w:rsid w:val="00F21F55"/>
    <w:rsid w:val="00F242CC"/>
    <w:rsid w:val="00F2463B"/>
    <w:rsid w:val="00F25076"/>
    <w:rsid w:val="00F27995"/>
    <w:rsid w:val="00F309C1"/>
    <w:rsid w:val="00F30B7E"/>
    <w:rsid w:val="00F31B8A"/>
    <w:rsid w:val="00F33EC7"/>
    <w:rsid w:val="00F34A1D"/>
    <w:rsid w:val="00F358D1"/>
    <w:rsid w:val="00F36AFD"/>
    <w:rsid w:val="00F36DD9"/>
    <w:rsid w:val="00F402AA"/>
    <w:rsid w:val="00F43284"/>
    <w:rsid w:val="00F457B2"/>
    <w:rsid w:val="00F468EB"/>
    <w:rsid w:val="00F46E8F"/>
    <w:rsid w:val="00F47AD6"/>
    <w:rsid w:val="00F545E5"/>
    <w:rsid w:val="00F54803"/>
    <w:rsid w:val="00F54D85"/>
    <w:rsid w:val="00F60099"/>
    <w:rsid w:val="00F60F52"/>
    <w:rsid w:val="00F638D0"/>
    <w:rsid w:val="00F6398E"/>
    <w:rsid w:val="00F63D16"/>
    <w:rsid w:val="00F659A1"/>
    <w:rsid w:val="00F7030A"/>
    <w:rsid w:val="00F709FD"/>
    <w:rsid w:val="00F73359"/>
    <w:rsid w:val="00F75172"/>
    <w:rsid w:val="00F76949"/>
    <w:rsid w:val="00F77C0E"/>
    <w:rsid w:val="00F82E01"/>
    <w:rsid w:val="00F8681E"/>
    <w:rsid w:val="00F903D0"/>
    <w:rsid w:val="00F91826"/>
    <w:rsid w:val="00F92FDB"/>
    <w:rsid w:val="00F94CDF"/>
    <w:rsid w:val="00FA0304"/>
    <w:rsid w:val="00FA0CAB"/>
    <w:rsid w:val="00FA2BA4"/>
    <w:rsid w:val="00FA65C9"/>
    <w:rsid w:val="00FA7508"/>
    <w:rsid w:val="00FA793C"/>
    <w:rsid w:val="00FB24D4"/>
    <w:rsid w:val="00FB31D6"/>
    <w:rsid w:val="00FB3815"/>
    <w:rsid w:val="00FB46A7"/>
    <w:rsid w:val="00FB571D"/>
    <w:rsid w:val="00FC1F6B"/>
    <w:rsid w:val="00FC2209"/>
    <w:rsid w:val="00FC2B05"/>
    <w:rsid w:val="00FC4DFD"/>
    <w:rsid w:val="00FC4FCB"/>
    <w:rsid w:val="00FC72D4"/>
    <w:rsid w:val="00FC7867"/>
    <w:rsid w:val="00FC7B56"/>
    <w:rsid w:val="00FD04E7"/>
    <w:rsid w:val="00FD0588"/>
    <w:rsid w:val="00FD0C20"/>
    <w:rsid w:val="00FD2D49"/>
    <w:rsid w:val="00FD2D88"/>
    <w:rsid w:val="00FD330D"/>
    <w:rsid w:val="00FD346B"/>
    <w:rsid w:val="00FD4A40"/>
    <w:rsid w:val="00FD4A4F"/>
    <w:rsid w:val="00FD4D85"/>
    <w:rsid w:val="00FD6EEE"/>
    <w:rsid w:val="00FE30D8"/>
    <w:rsid w:val="00FE3B48"/>
    <w:rsid w:val="00FE4A71"/>
    <w:rsid w:val="00FE4B39"/>
    <w:rsid w:val="00FE5489"/>
    <w:rsid w:val="00FE5709"/>
    <w:rsid w:val="00FF07B0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465EB"/>
  <w15:docId w15:val="{1FE9E5BE-F304-41E3-9D11-187389B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D7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936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79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FDB"/>
  </w:style>
  <w:style w:type="paragraph" w:styleId="Podnoje">
    <w:name w:val="footer"/>
    <w:basedOn w:val="Normal"/>
    <w:link w:val="PodnojeChar"/>
    <w:uiPriority w:val="99"/>
    <w:unhideWhenUsed/>
    <w:rsid w:val="00F9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FDB"/>
  </w:style>
  <w:style w:type="paragraph" w:styleId="Tekstbalonia">
    <w:name w:val="Balloon Text"/>
    <w:basedOn w:val="Normal"/>
    <w:link w:val="TekstbaloniaChar"/>
    <w:uiPriority w:val="99"/>
    <w:semiHidden/>
    <w:unhideWhenUsed/>
    <w:rsid w:val="00F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FDB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F92FDB"/>
    <w:pPr>
      <w:spacing w:after="0" w:line="240" w:lineRule="auto"/>
    </w:pPr>
    <w:rPr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92FDB"/>
    <w:rPr>
      <w:rFonts w:eastAsiaTheme="minorEastAsia"/>
      <w:lang w:val="en-US"/>
    </w:rPr>
  </w:style>
  <w:style w:type="paragraph" w:styleId="Odlomakpopisa">
    <w:name w:val="List Paragraph"/>
    <w:basedOn w:val="Normal"/>
    <w:uiPriority w:val="34"/>
    <w:qFormat/>
    <w:rsid w:val="000B6137"/>
    <w:pPr>
      <w:ind w:left="720"/>
      <w:contextualSpacing/>
    </w:pPr>
  </w:style>
  <w:style w:type="paragraph" w:styleId="StandardWeb">
    <w:name w:val="Normal (Web)"/>
    <w:basedOn w:val="Normal"/>
    <w:uiPriority w:val="99"/>
    <w:rsid w:val="000B6137"/>
    <w:pPr>
      <w:spacing w:before="360" w:after="360" w:line="336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pple-converted-space">
    <w:name w:val="apple-converted-space"/>
    <w:basedOn w:val="Zadanifontodlomka"/>
    <w:rsid w:val="000B6137"/>
  </w:style>
  <w:style w:type="character" w:styleId="Istaknuto">
    <w:name w:val="Emphasis"/>
    <w:basedOn w:val="Zadanifontodlomka"/>
    <w:uiPriority w:val="20"/>
    <w:qFormat/>
    <w:rsid w:val="000B6137"/>
    <w:rPr>
      <w:i/>
      <w:iCs/>
    </w:rPr>
  </w:style>
  <w:style w:type="character" w:styleId="Naglaeno">
    <w:name w:val="Strong"/>
    <w:basedOn w:val="Zadanifontodlomka"/>
    <w:uiPriority w:val="22"/>
    <w:qFormat/>
    <w:rsid w:val="000B6137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936C7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D790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7906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customStyle="1" w:styleId="swot">
    <w:name w:val="swot"/>
    <w:basedOn w:val="Normal"/>
    <w:rsid w:val="00ED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9E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6E349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Grad Pleternica</PublishDate>
  <Abstract/>
  <CompanyAddress>Strategija grada Pleternice 2014.-2020.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B5F022-BABA-480D-8878-746E3EE9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4231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Izvršenje plana rada E-inkubatora Pleternica za razdoblje 2022. – 2025. godinu</vt:lpstr>
      <vt:lpstr>Izvršenje plana rada Poduzetničkog centra Pleternica za 2016. godinu</vt:lpstr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Izvršenje plana rada E-inkubatora Pleternica za razdoblje 2022. – 2025. godinu</dc:title>
  <dc:creator>E-inkubator Pleternica</dc:creator>
  <cp:lastModifiedBy>Marija</cp:lastModifiedBy>
  <cp:revision>126</cp:revision>
  <cp:lastPrinted>2026-02-02T08:53:00Z</cp:lastPrinted>
  <dcterms:created xsi:type="dcterms:W3CDTF">2017-01-12T14:07:00Z</dcterms:created>
  <dcterms:modified xsi:type="dcterms:W3CDTF">2026-02-28T13:07:00Z</dcterms:modified>
</cp:coreProperties>
</file>